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2C8A" w:rsidR="0040598D" w:rsidP="00F12C8A" w:rsidRDefault="00177C1D" w14:paraId="41FDDB0C" w14:textId="190B44A9">
      <w:pPr>
        <w:pStyle w:val="Title"/>
      </w:pPr>
      <w:r>
        <w:t>Centre of Democracy</w:t>
      </w:r>
    </w:p>
    <w:p w:rsidR="00564593" w:rsidP="00A73DC6" w:rsidRDefault="00564593" w14:paraId="1BE9FF7A" w14:textId="7B9BBB75">
      <w:pPr>
        <w:pStyle w:val="Heading1"/>
      </w:pPr>
      <w:r>
        <w:t xml:space="preserve">Frequently </w:t>
      </w:r>
      <w:r w:rsidR="00A358A4">
        <w:t>a</w:t>
      </w:r>
      <w:r>
        <w:t xml:space="preserve">sked </w:t>
      </w:r>
      <w:r w:rsidR="00A358A4">
        <w:t>q</w:t>
      </w:r>
      <w:r>
        <w:t>uestions</w:t>
      </w:r>
    </w:p>
    <w:p w:rsidR="006272DC" w:rsidP="005961F8" w:rsidRDefault="006272DC" w14:paraId="31006A15" w14:textId="77777777">
      <w:pPr>
        <w:pStyle w:val="Heading3"/>
      </w:pPr>
      <w:r>
        <w:t>How do I book?</w:t>
      </w:r>
    </w:p>
    <w:p w:rsidR="0087580E" w:rsidP="54F351AE" w:rsidRDefault="009A371B" w14:paraId="594FDD49" w14:textId="2D22DAC5">
      <w:pPr>
        <w:rPr>
          <w:lang w:val="en-US"/>
        </w:rPr>
      </w:pPr>
      <w:r w:rsidRPr="527ACA2E" w:rsidR="527ACA2E">
        <w:rPr>
          <w:lang w:val="en-US"/>
        </w:rPr>
        <w:t>Please visit our website to complete a</w:t>
      </w:r>
      <w:r w:rsidRPr="527ACA2E" w:rsidR="527ACA2E">
        <w:rPr>
          <w:lang w:val="en-US"/>
        </w:rPr>
        <w:t xml:space="preserve"> </w:t>
      </w:r>
      <w:hyperlink r:id="Rc6420b240ed04787">
        <w:r w:rsidRPr="527ACA2E" w:rsidR="527ACA2E">
          <w:rPr>
            <w:rStyle w:val="Hyperlink"/>
            <w:lang w:val="en-US"/>
          </w:rPr>
          <w:t>booking request form</w:t>
        </w:r>
      </w:hyperlink>
      <w:r w:rsidRPr="527ACA2E" w:rsidR="527ACA2E">
        <w:rPr>
          <w:lang w:val="en-US"/>
        </w:rPr>
        <w:t xml:space="preserve">, </w:t>
      </w:r>
      <w:r w:rsidRPr="527ACA2E" w:rsidR="527ACA2E">
        <w:rPr>
          <w:lang w:val="en-US"/>
        </w:rPr>
        <w:t>where you can select your preferred date and session time. Sessions are available at 10:00am, 11:00am, 12:00pm, 1:00</w:t>
      </w:r>
      <w:r w:rsidRPr="527ACA2E" w:rsidR="527ACA2E">
        <w:rPr>
          <w:lang w:val="en-US"/>
        </w:rPr>
        <w:t>pm</w:t>
      </w:r>
      <w:r w:rsidRPr="527ACA2E" w:rsidR="527ACA2E">
        <w:rPr>
          <w:lang w:val="en-US"/>
        </w:rPr>
        <w:t xml:space="preserve"> and 2:00pm. Once we receive your request, a member of our team will contact you to confirm your booking. You can access any necessary documentation, including a risk assessment  and learning guide, on the website.</w:t>
      </w:r>
    </w:p>
    <w:p w:rsidR="006272DC" w:rsidP="005961F8" w:rsidRDefault="006272DC" w14:paraId="2187A71B" w14:textId="77777777">
      <w:pPr>
        <w:pStyle w:val="Heading3"/>
        <w:rPr>
          <w:lang w:val="en-AU"/>
        </w:rPr>
      </w:pPr>
      <w:r>
        <w:rPr>
          <w:lang w:val="en-AU"/>
        </w:rPr>
        <w:t>How many students can attend?</w:t>
      </w:r>
    </w:p>
    <w:p w:rsidRPr="002D19E9" w:rsidR="002D19E9" w:rsidP="54F351AE" w:rsidRDefault="002843E2" w14:paraId="0D2E92B0" w14:textId="526660BB">
      <w:pPr>
        <w:pStyle w:val="Normal"/>
        <w:suppressLineNumbers w:val="0"/>
        <w:bidi w:val="0"/>
        <w:spacing w:before="0" w:beforeAutospacing="off" w:after="160" w:afterAutospacing="off" w:line="279" w:lineRule="auto"/>
        <w:ind w:left="0" w:right="0"/>
        <w:jc w:val="left"/>
      </w:pPr>
      <w:r w:rsidRPr="54F351AE" w:rsidR="54F351AE">
        <w:rPr>
          <w:color w:val="auto"/>
          <w:lang w:val="en-AU"/>
        </w:rPr>
        <w:t xml:space="preserve">We recommend a maximum group size of 20 at a time, allowing approximately 30 minutes in the gallery. </w:t>
      </w:r>
    </w:p>
    <w:p w:rsidRPr="00D50973" w:rsidR="006272DC" w:rsidP="005961F8" w:rsidRDefault="003D0BC1" w14:paraId="64897F06" w14:textId="0BA3B16E">
      <w:pPr>
        <w:pStyle w:val="Heading3"/>
        <w:rPr>
          <w:lang w:val="en-AU"/>
        </w:rPr>
      </w:pPr>
      <w:r>
        <w:rPr>
          <w:lang w:val="en-AU"/>
        </w:rPr>
        <w:t>What are the opening hours</w:t>
      </w:r>
      <w:r w:rsidR="006272DC">
        <w:rPr>
          <w:lang w:val="en-AU"/>
        </w:rPr>
        <w:t>?</w:t>
      </w:r>
    </w:p>
    <w:p w:rsidR="006272DC" w:rsidP="006272DC" w:rsidRDefault="006C6C45" w14:paraId="71F7D146" w14:textId="0C083200">
      <w:pPr>
        <w:rPr>
          <w:lang w:val="en-AU"/>
        </w:rPr>
      </w:pPr>
      <w:r>
        <w:rPr>
          <w:lang w:val="en-AU"/>
        </w:rPr>
        <w:t>The Centre of Democracy is open from 10am to 5pm.</w:t>
      </w:r>
    </w:p>
    <w:p w:rsidR="003F3C21" w:rsidP="003F3C21" w:rsidRDefault="003F3C21" w14:paraId="28684F3D" w14:textId="41A36C8D">
      <w:pPr>
        <w:pStyle w:val="Heading3"/>
        <w:rPr>
          <w:lang w:val="en-AU"/>
        </w:rPr>
      </w:pPr>
      <w:r>
        <w:rPr>
          <w:lang w:val="en-AU"/>
        </w:rPr>
        <w:t>What is the cost to attend?</w:t>
      </w:r>
    </w:p>
    <w:p w:rsidRPr="003F3C21" w:rsidR="003F3C21" w:rsidP="003F3C21" w:rsidRDefault="003F3C21" w14:paraId="4395EAED" w14:textId="4D979E0A">
      <w:pPr>
        <w:rPr>
          <w:lang w:val="en-AU"/>
        </w:rPr>
      </w:pPr>
      <w:r>
        <w:rPr>
          <w:lang w:val="en-AU"/>
        </w:rPr>
        <w:t xml:space="preserve">The Centre of Democracy is free </w:t>
      </w:r>
      <w:r w:rsidR="00F50C6D">
        <w:rPr>
          <w:lang w:val="en-AU"/>
        </w:rPr>
        <w:t>of charge</w:t>
      </w:r>
      <w:r w:rsidR="007D7EDD">
        <w:rPr>
          <w:lang w:val="en-AU"/>
        </w:rPr>
        <w:t xml:space="preserve">, but we do ask that school groups book in advance via our </w:t>
      </w:r>
      <w:hyperlink w:history="1" r:id="rId12">
        <w:r w:rsidRPr="007D7EDD" w:rsidR="007D7EDD">
          <w:rPr>
            <w:rStyle w:val="Hyperlink"/>
            <w:lang w:val="en-AU"/>
          </w:rPr>
          <w:t>booking request form</w:t>
        </w:r>
      </w:hyperlink>
      <w:r w:rsidR="007D7EDD">
        <w:rPr>
          <w:lang w:val="en-AU"/>
        </w:rPr>
        <w:t xml:space="preserve">. </w:t>
      </w:r>
    </w:p>
    <w:p w:rsidRPr="000F1195" w:rsidR="006272DC" w:rsidP="005961F8" w:rsidRDefault="006272DC" w14:paraId="4B245D38" w14:textId="77777777">
      <w:pPr>
        <w:pStyle w:val="Heading3"/>
        <w:rPr>
          <w:lang w:val="en-AU"/>
        </w:rPr>
      </w:pPr>
      <w:r w:rsidRPr="000F1195">
        <w:rPr>
          <w:lang w:val="en-AU"/>
        </w:rPr>
        <w:t>What are the supervision ratios for an excursion?</w:t>
      </w:r>
    </w:p>
    <w:p w:rsidRPr="000F1195" w:rsidR="006272DC" w:rsidP="006272DC" w:rsidRDefault="006272DC" w14:paraId="4D1911AC" w14:textId="77777777">
      <w:pPr>
        <w:rPr>
          <w:lang w:val="en-AU"/>
        </w:rPr>
      </w:pPr>
      <w:r w:rsidRPr="000F1195">
        <w:rPr>
          <w:lang w:val="en-AU"/>
        </w:rPr>
        <w:t xml:space="preserve">The SA government’s </w:t>
      </w:r>
      <w:hyperlink w:tgtFrame="_blank" w:history="1" r:id="rId13">
        <w:r w:rsidRPr="000F1195">
          <w:rPr>
            <w:rStyle w:val="Hyperlink"/>
            <w:lang w:val="en-AU"/>
          </w:rPr>
          <w:t>Camps and Excursions Procedure</w:t>
        </w:r>
      </w:hyperlink>
      <w:r w:rsidRPr="000F1195">
        <w:rPr>
          <w:lang w:val="en-AU"/>
        </w:rPr>
        <w:t xml:space="preserve"> requires that the following minimum adult-to-child and young person ratios be adhered to:</w:t>
      </w:r>
    </w:p>
    <w:p w:rsidRPr="000F1195" w:rsidR="006272DC" w:rsidP="006272DC" w:rsidRDefault="006272DC" w14:paraId="55C7D5A4" w14:textId="77777777">
      <w:pPr>
        <w:numPr>
          <w:ilvl w:val="0"/>
          <w:numId w:val="1"/>
        </w:numPr>
        <w:rPr>
          <w:lang w:val="en-AU"/>
        </w:rPr>
      </w:pPr>
      <w:r w:rsidRPr="000F1195">
        <w:rPr>
          <w:lang w:val="en-AU"/>
        </w:rPr>
        <w:t>1:6 for preschool to year 2</w:t>
      </w:r>
    </w:p>
    <w:p w:rsidRPr="000F1195" w:rsidR="006272DC" w:rsidP="006272DC" w:rsidRDefault="006272DC" w14:paraId="6E5BCC77" w14:textId="77777777">
      <w:pPr>
        <w:numPr>
          <w:ilvl w:val="0"/>
          <w:numId w:val="1"/>
        </w:numPr>
        <w:rPr>
          <w:lang w:val="en-AU"/>
        </w:rPr>
      </w:pPr>
      <w:r w:rsidRPr="000F1195">
        <w:rPr>
          <w:lang w:val="en-AU"/>
        </w:rPr>
        <w:t>1:10 for years 3 to 6</w:t>
      </w:r>
    </w:p>
    <w:p w:rsidRPr="000F1195" w:rsidR="006272DC" w:rsidP="006272DC" w:rsidRDefault="006272DC" w14:paraId="52BFF3E8" w14:textId="77777777">
      <w:pPr>
        <w:numPr>
          <w:ilvl w:val="0"/>
          <w:numId w:val="1"/>
        </w:numPr>
        <w:rPr>
          <w:lang w:val="en-AU"/>
        </w:rPr>
      </w:pPr>
      <w:r w:rsidRPr="000F1195">
        <w:rPr>
          <w:lang w:val="en-AU"/>
        </w:rPr>
        <w:t>1:15 for years 7 to 12</w:t>
      </w:r>
    </w:p>
    <w:p w:rsidRPr="00D50973" w:rsidR="006272DC" w:rsidP="005961F8" w:rsidRDefault="006272DC" w14:paraId="0BFC9CAF" w14:textId="40E9614A">
      <w:pPr>
        <w:pStyle w:val="Heading3"/>
        <w:rPr>
          <w:lang w:val="en-AU"/>
        </w:rPr>
      </w:pPr>
      <w:r w:rsidRPr="00D50973">
        <w:rPr>
          <w:lang w:val="en-AU"/>
        </w:rPr>
        <w:t>What is your cancellation policy?</w:t>
      </w:r>
    </w:p>
    <w:p w:rsidR="009C4A30" w:rsidP="54F351AE" w:rsidRDefault="00760C09" w14:paraId="67AED2A6" w14:textId="74C92D01">
      <w:pPr>
        <w:pStyle w:val="Normal"/>
        <w:rPr>
          <w:color w:val="FF0000"/>
          <w:lang w:val="en-AU"/>
        </w:rPr>
      </w:pPr>
      <w:r w:rsidRPr="54F351AE" w:rsidR="54F351AE">
        <w:rPr>
          <w:lang w:val="en-AU"/>
        </w:rPr>
        <w:t xml:space="preserve">If you wish to cancel or amend your booking, please contact the History Trust of South Australia at </w:t>
      </w:r>
      <w:hyperlink r:id="R2bb928c6e2434d68">
        <w:r w:rsidRPr="54F351AE" w:rsidR="54F351AE">
          <w:rPr>
            <w:rStyle w:val="Hyperlink"/>
          </w:rPr>
          <w:t>schools@centreofdemocracy.sa.gov.au</w:t>
        </w:r>
      </w:hyperlink>
      <w:r w:rsidR="54F351AE">
        <w:rPr/>
        <w:t xml:space="preserve"> or </w:t>
      </w:r>
      <w:r w:rsidRPr="54F351AE" w:rsidR="54F351AE">
        <w:rPr>
          <w:lang w:val="en-AU"/>
        </w:rPr>
        <w:t>on (08) 8151 3200.</w:t>
      </w:r>
      <w:r w:rsidR="54F351AE">
        <w:rPr/>
        <w:t xml:space="preserve"> </w:t>
      </w:r>
      <w:r w:rsidRPr="54F351AE" w:rsidR="54F351AE">
        <w:rPr>
          <w:color w:val="FF0000"/>
        </w:rPr>
        <w:t xml:space="preserve"> </w:t>
      </w:r>
    </w:p>
    <w:p w:rsidR="006272DC" w:rsidP="005961F8" w:rsidRDefault="006272DC" w14:paraId="2E569175" w14:textId="6CAC1D64">
      <w:pPr>
        <w:pStyle w:val="Heading3"/>
      </w:pPr>
      <w:r>
        <w:t xml:space="preserve">Is the </w:t>
      </w:r>
      <w:r w:rsidR="009531FD">
        <w:t>Centre of Democracy</w:t>
      </w:r>
      <w:r>
        <w:t xml:space="preserve"> accessible for everyone?</w:t>
      </w:r>
    </w:p>
    <w:p w:rsidRPr="00B354AB" w:rsidR="00111402" w:rsidP="54F351AE" w:rsidRDefault="00F262E4" w14:paraId="092D9D9F" w14:textId="38DDFA40">
      <w:pPr>
        <w:rPr>
          <w:color w:val="FF0000"/>
        </w:rPr>
      </w:pPr>
      <w:r w:rsidR="54F351AE">
        <w:rPr/>
        <w:t>The gallery can be accessed by a ramp and has a wheelchair accessible bathroom</w:t>
      </w:r>
      <w:r w:rsidR="54F351AE">
        <w:rPr/>
        <w:t>.</w:t>
      </w:r>
      <w:r w:rsidR="54F351AE">
        <w:rPr/>
        <w:t xml:space="preserve"> </w:t>
      </w:r>
      <w:r w:rsidR="54F351AE">
        <w:rPr/>
        <w:t xml:space="preserve"> </w:t>
      </w:r>
    </w:p>
    <w:p w:rsidR="006272DC" w:rsidP="005961F8" w:rsidRDefault="006272DC" w14:paraId="1B3F1475" w14:textId="06A04B82">
      <w:pPr>
        <w:pStyle w:val="Heading3"/>
        <w:rPr>
          <w:lang w:val="en-AU"/>
        </w:rPr>
      </w:pPr>
      <w:r>
        <w:rPr>
          <w:lang w:val="en-AU"/>
        </w:rPr>
        <w:t xml:space="preserve">Is the </w:t>
      </w:r>
      <w:r w:rsidR="009531FD">
        <w:rPr>
          <w:lang w:val="en-AU"/>
        </w:rPr>
        <w:t>Centre of Democracy</w:t>
      </w:r>
      <w:r>
        <w:rPr>
          <w:lang w:val="en-AU"/>
        </w:rPr>
        <w:t xml:space="preserve"> accessible</w:t>
      </w:r>
      <w:r w:rsidRPr="00D50973">
        <w:rPr>
          <w:lang w:val="en-AU"/>
        </w:rPr>
        <w:t xml:space="preserve"> by public transport?</w:t>
      </w:r>
    </w:p>
    <w:p w:rsidR="008B6A94" w:rsidP="006272DC" w:rsidRDefault="006272DC" w14:paraId="4CAE10B0" w14:textId="442C2453">
      <w:pPr>
        <w:rPr>
          <w:lang w:val="en-AU"/>
        </w:rPr>
      </w:pPr>
      <w:r>
        <w:rPr>
          <w:lang w:val="en-AU"/>
        </w:rPr>
        <w:t>T</w:t>
      </w:r>
      <w:r w:rsidR="00877856">
        <w:rPr>
          <w:lang w:val="en-AU"/>
        </w:rPr>
        <w:t>he Centre of Democracy</w:t>
      </w:r>
      <w:r>
        <w:rPr>
          <w:lang w:val="en-AU"/>
        </w:rPr>
        <w:t xml:space="preserve"> is a </w:t>
      </w:r>
      <w:r w:rsidR="007C4DBB">
        <w:rPr>
          <w:lang w:val="en-AU"/>
        </w:rPr>
        <w:t>10-minute</w:t>
      </w:r>
      <w:r>
        <w:rPr>
          <w:lang w:val="en-AU"/>
        </w:rPr>
        <w:t xml:space="preserve"> walk from the </w:t>
      </w:r>
      <w:r w:rsidR="008B6A94">
        <w:rPr>
          <w:lang w:val="en-AU"/>
        </w:rPr>
        <w:t>Adelaide</w:t>
      </w:r>
      <w:r>
        <w:rPr>
          <w:lang w:val="en-AU"/>
        </w:rPr>
        <w:t xml:space="preserve"> railway station,</w:t>
      </w:r>
      <w:r w:rsidR="008B6A94">
        <w:rPr>
          <w:lang w:val="en-AU"/>
        </w:rPr>
        <w:t xml:space="preserve"> </w:t>
      </w:r>
      <w:r w:rsidR="007C4DBB">
        <w:rPr>
          <w:lang w:val="en-AU"/>
        </w:rPr>
        <w:t xml:space="preserve">up a </w:t>
      </w:r>
      <w:r w:rsidR="008B6A94">
        <w:rPr>
          <w:lang w:val="en-AU"/>
        </w:rPr>
        <w:t>slight incl</w:t>
      </w:r>
      <w:r w:rsidR="00C84E06">
        <w:rPr>
          <w:lang w:val="en-AU"/>
        </w:rPr>
        <w:t>ine</w:t>
      </w:r>
      <w:r w:rsidR="007C4DBB">
        <w:rPr>
          <w:lang w:val="en-AU"/>
        </w:rPr>
        <w:t>. Alternatively</w:t>
      </w:r>
      <w:r w:rsidR="001F7750">
        <w:rPr>
          <w:lang w:val="en-AU"/>
        </w:rPr>
        <w:t xml:space="preserve">, you can take the </w:t>
      </w:r>
      <w:r w:rsidR="001F7750">
        <w:rPr>
          <w:lang w:val="en-AU"/>
        </w:rPr>
        <w:t>free tram to the</w:t>
      </w:r>
      <w:r w:rsidR="00DB4C9B">
        <w:rPr>
          <w:lang w:val="en-AU"/>
        </w:rPr>
        <w:t xml:space="preserve"> Art Gallery tram stop</w:t>
      </w:r>
      <w:r w:rsidR="001F7750">
        <w:rPr>
          <w:lang w:val="en-AU"/>
        </w:rPr>
        <w:t xml:space="preserve">, which sits directly in front of the Centre of Democracy. </w:t>
      </w:r>
    </w:p>
    <w:p w:rsidR="006272DC" w:rsidP="005961F8" w:rsidRDefault="006272DC" w14:paraId="53C79707" w14:textId="77777777">
      <w:pPr>
        <w:pStyle w:val="Heading3"/>
        <w:rPr>
          <w:lang w:val="en-AU"/>
        </w:rPr>
      </w:pPr>
      <w:r w:rsidRPr="00D50973">
        <w:rPr>
          <w:lang w:val="en-AU"/>
        </w:rPr>
        <w:t>Is there parking available?</w:t>
      </w:r>
    </w:p>
    <w:p w:rsidR="006272DC" w:rsidP="005961F8" w:rsidRDefault="0030780F" w14:paraId="2AF9CC53" w14:textId="47EE4A10">
      <w:pPr>
        <w:rPr>
          <w:lang w:val="en-AU"/>
        </w:rPr>
      </w:pPr>
      <w:r>
        <w:rPr>
          <w:lang w:val="en-AU"/>
        </w:rPr>
        <w:t xml:space="preserve">Buses can use the loading zone on Kintore </w:t>
      </w:r>
      <w:r w:rsidR="00AA5F14">
        <w:rPr>
          <w:lang w:val="en-AU"/>
        </w:rPr>
        <w:t>A</w:t>
      </w:r>
      <w:r>
        <w:rPr>
          <w:lang w:val="en-AU"/>
        </w:rPr>
        <w:t xml:space="preserve">venue to pick up and drop off students. For parking, there </w:t>
      </w:r>
      <w:r w:rsidR="00AA5F14">
        <w:rPr>
          <w:lang w:val="en-AU"/>
        </w:rPr>
        <w:t>is metred street parking on Kintore avenue and Victoria Drive.</w:t>
      </w:r>
    </w:p>
    <w:p w:rsidR="006272DC" w:rsidP="005961F8" w:rsidRDefault="006272DC" w14:paraId="4C204B64" w14:textId="77777777">
      <w:pPr>
        <w:pStyle w:val="Heading3"/>
        <w:rPr>
          <w:lang w:val="en-AU"/>
        </w:rPr>
      </w:pPr>
      <w:r w:rsidRPr="00D50973">
        <w:rPr>
          <w:lang w:val="en-AU"/>
        </w:rPr>
        <w:t>What should we do if we’re running late?</w:t>
      </w:r>
    </w:p>
    <w:p w:rsidR="00AA5F14" w:rsidP="00AA5F14" w:rsidRDefault="00AA5F14" w14:paraId="268B08C7" w14:textId="2FAB2536">
      <w:pPr>
        <w:rPr>
          <w:lang w:val="en-AU"/>
        </w:rPr>
      </w:pPr>
      <w:r w:rsidRPr="00AA5F14">
        <w:rPr>
          <w:lang w:val="en-AU"/>
        </w:rPr>
        <w:t>P</w:t>
      </w:r>
      <w:r w:rsidRPr="00AA5F14">
        <w:rPr>
          <w:lang w:val="en-AU"/>
        </w:rPr>
        <w:t>lease contact the History Trust of South Australia on (08) 8151 3200</w:t>
      </w:r>
      <w:r w:rsidR="00A75338">
        <w:rPr>
          <w:lang w:val="en-AU"/>
        </w:rPr>
        <w:t xml:space="preserve"> as soon as possible.</w:t>
      </w:r>
      <w:r w:rsidRPr="00AA5F14">
        <w:rPr>
          <w:lang w:val="en-AU"/>
        </w:rPr>
        <w:t xml:space="preserve"> </w:t>
      </w:r>
    </w:p>
    <w:p w:rsidR="006272DC" w:rsidP="005961F8" w:rsidRDefault="006272DC" w14:paraId="296E501F" w14:textId="511ED2D5">
      <w:pPr>
        <w:pStyle w:val="Heading3"/>
        <w:rPr>
          <w:lang w:val="en-AU"/>
        </w:rPr>
      </w:pPr>
      <w:r w:rsidRPr="00D50973">
        <w:rPr>
          <w:lang w:val="en-AU"/>
        </w:rPr>
        <w:t>Do you have bag storage?</w:t>
      </w:r>
    </w:p>
    <w:p w:rsidRPr="00047470" w:rsidR="009F42C1" w:rsidP="54F351AE" w:rsidRDefault="003B35E7" w14:paraId="49DA8DC4" w14:textId="12CB30C4">
      <w:pPr>
        <w:rPr>
          <w:color w:val="FF0000"/>
          <w:highlight w:val="yellow"/>
          <w:lang w:val="en-US"/>
        </w:rPr>
      </w:pPr>
      <w:r w:rsidRPr="54F351AE" w:rsidR="54F351AE">
        <w:rPr>
          <w:lang w:val="en-US"/>
        </w:rPr>
        <w:t>We</w:t>
      </w:r>
      <w:r w:rsidRPr="54F351AE" w:rsidR="54F351AE">
        <w:rPr>
          <w:lang w:val="en-US"/>
        </w:rPr>
        <w:t xml:space="preserve"> do not offer secure bag storage.</w:t>
      </w:r>
    </w:p>
    <w:p w:rsidRPr="005961F8" w:rsidR="006272DC" w:rsidP="005961F8" w:rsidRDefault="006272DC" w14:paraId="2D861D13" w14:textId="77777777">
      <w:pPr>
        <w:pStyle w:val="Heading3"/>
        <w:rPr>
          <w:rStyle w:val="SubtleEmphasis"/>
          <w:i w:val="0"/>
          <w:iCs w:val="0"/>
          <w:color w:val="0F4761" w:themeColor="accent1" w:themeShade="BF"/>
        </w:rPr>
      </w:pPr>
      <w:r w:rsidRPr="005961F8">
        <w:rPr>
          <w:rStyle w:val="SubtleEmphasis"/>
          <w:i w:val="0"/>
          <w:iCs w:val="0"/>
          <w:color w:val="0F4761" w:themeColor="accent1" w:themeShade="BF"/>
        </w:rPr>
        <w:t>Where can we eat morning tea and lunch?</w:t>
      </w:r>
    </w:p>
    <w:p w:rsidR="006272DC" w:rsidP="006272DC" w:rsidRDefault="006272DC" w14:paraId="0D16215F" w14:textId="788C8DAD">
      <w:pPr>
        <w:rPr>
          <w:rFonts w:ascii="Aptos" w:hAnsi="Aptos" w:eastAsia="Aptos" w:cs="Aptos"/>
        </w:rPr>
      </w:pPr>
      <w:r w:rsidRPr="00A92CAA">
        <w:t xml:space="preserve">Food and drink are not permitted in any part of the museum. Suggested areas for gathering and eating </w:t>
      </w:r>
      <w:r w:rsidR="000A1C43">
        <w:t xml:space="preserve">are </w:t>
      </w:r>
      <w:r w:rsidR="001D07B1">
        <w:t>the area</w:t>
      </w:r>
      <w:r w:rsidR="000A1C43">
        <w:t xml:space="preserve"> outside the Institute building on North Terrace</w:t>
      </w:r>
      <w:r w:rsidR="001D07B1">
        <w:t xml:space="preserve">, which has benches, and the grassed </w:t>
      </w:r>
      <w:r w:rsidR="000A1C43">
        <w:t>area outside the S</w:t>
      </w:r>
      <w:r w:rsidR="001D07B1">
        <w:t>outh Australian</w:t>
      </w:r>
      <w:r w:rsidR="000A1C43">
        <w:t xml:space="preserve"> Museum</w:t>
      </w:r>
      <w:r w:rsidR="001D07B1">
        <w:t>.</w:t>
      </w:r>
    </w:p>
    <w:p w:rsidR="006272DC" w:rsidP="005961F8" w:rsidRDefault="006272DC" w14:paraId="250AE738" w14:textId="6D7DD3CA">
      <w:pPr>
        <w:pStyle w:val="Heading3"/>
        <w:rPr>
          <w:lang w:val="en-AU"/>
        </w:rPr>
      </w:pPr>
      <w:r w:rsidRPr="00D50973">
        <w:rPr>
          <w:lang w:val="en-AU"/>
        </w:rPr>
        <w:t>What are the rules and expectations</w:t>
      </w:r>
      <w:r>
        <w:rPr>
          <w:lang w:val="en-AU"/>
        </w:rPr>
        <w:t xml:space="preserve"> for </w:t>
      </w:r>
      <w:r w:rsidR="005841A6">
        <w:rPr>
          <w:lang w:val="en-AU"/>
        </w:rPr>
        <w:t xml:space="preserve">student </w:t>
      </w:r>
      <w:r>
        <w:rPr>
          <w:lang w:val="en-AU"/>
        </w:rPr>
        <w:t>behaviour</w:t>
      </w:r>
      <w:r w:rsidRPr="00D50973">
        <w:rPr>
          <w:lang w:val="en-AU"/>
        </w:rPr>
        <w:t xml:space="preserve"> inside the museum?</w:t>
      </w:r>
    </w:p>
    <w:p w:rsidR="006713B3" w:rsidP="006272DC" w:rsidRDefault="0CE6FF18" w14:paraId="2F30F5E1" w14:textId="3C6CB912">
      <w:pPr>
        <w:rPr>
          <w:lang w:val="en-AU"/>
        </w:rPr>
      </w:pPr>
      <w:r w:rsidRPr="45B8DA8E">
        <w:rPr>
          <w:lang w:val="en-AU"/>
        </w:rPr>
        <w:t xml:space="preserve">We want students to enjoy their visit, interacting appropriately with both exhibits and each other. Please ensure that students respect the shared space by using quiet voices, walking safely, staying with their group and following the instructions of their supervising adults. </w:t>
      </w:r>
      <w:r w:rsidRPr="45B8DA8E" w:rsidR="7B5F039B">
        <w:rPr>
          <w:lang w:val="en-AU"/>
        </w:rPr>
        <w:t>Objects on display should not be touched unless there is signage or a staff member permitting you to do so.</w:t>
      </w:r>
    </w:p>
    <w:p w:rsidR="002C6076" w:rsidP="005961F8" w:rsidRDefault="002C6076" w14:paraId="11073EBF" w14:textId="3DC2E54C">
      <w:pPr>
        <w:pStyle w:val="Heading3"/>
        <w:rPr>
          <w:lang w:val="en-AU"/>
        </w:rPr>
      </w:pPr>
      <w:r w:rsidRPr="002C6076">
        <w:rPr>
          <w:lang w:val="en-AU"/>
        </w:rPr>
        <w:t>Do you have an emergency management plan?</w:t>
      </w:r>
    </w:p>
    <w:p w:rsidRPr="002C6076" w:rsidR="002C6076" w:rsidP="54F351AE" w:rsidRDefault="009D12B4" w14:paraId="3D501658" w14:textId="389EBA53">
      <w:pPr>
        <w:rPr>
          <w:color w:val="FF0000"/>
          <w:lang w:val="en-US"/>
        </w:rPr>
      </w:pPr>
      <w:r w:rsidRPr="54F351AE" w:rsidR="54F351AE">
        <w:rPr>
          <w:lang w:val="en-US"/>
        </w:rPr>
        <w:t>In case of an emergency, please exit the building and assemble in front of the National War Memorial on the corner of North Terrace and Kintore Avenue</w:t>
      </w:r>
      <w:r w:rsidRPr="54F351AE" w:rsidR="54F351AE">
        <w:rPr>
          <w:lang w:val="en-US"/>
        </w:rPr>
        <w:t>.</w:t>
      </w:r>
      <w:r w:rsidRPr="54F351AE" w:rsidR="54F351AE">
        <w:rPr>
          <w:lang w:val="en-US"/>
        </w:rPr>
        <w:t xml:space="preserve">  </w:t>
      </w:r>
    </w:p>
    <w:p w:rsidR="006272DC" w:rsidP="005961F8" w:rsidRDefault="009D12B4" w14:paraId="221B557D" w14:textId="365E6ADD">
      <w:pPr>
        <w:pStyle w:val="Heading3"/>
        <w:rPr>
          <w:lang w:val="en-AU"/>
        </w:rPr>
      </w:pPr>
      <w:r>
        <w:rPr>
          <w:lang w:val="en-AU"/>
        </w:rPr>
        <w:t>Is the gallery s</w:t>
      </w:r>
      <w:r w:rsidR="0001303B">
        <w:rPr>
          <w:lang w:val="en-AU"/>
        </w:rPr>
        <w:t>taffed</w:t>
      </w:r>
      <w:r w:rsidRPr="00D50973" w:rsidR="006272DC">
        <w:rPr>
          <w:lang w:val="en-AU"/>
        </w:rPr>
        <w:t>?</w:t>
      </w:r>
    </w:p>
    <w:p w:rsidRPr="00904EEB" w:rsidR="006272DC" w:rsidP="006272DC" w:rsidRDefault="009D12B4" w14:paraId="0DAB6DC9" w14:textId="546616D2">
      <w:pPr>
        <w:rPr>
          <w:lang w:val="en-AU"/>
        </w:rPr>
      </w:pPr>
      <w:r>
        <w:rPr>
          <w:lang w:val="en-AU"/>
        </w:rPr>
        <w:t>The gallery is unstaffed</w:t>
      </w:r>
      <w:r w:rsidR="00E5109C">
        <w:rPr>
          <w:lang w:val="en-AU"/>
        </w:rPr>
        <w:t>, but s</w:t>
      </w:r>
      <w:r>
        <w:rPr>
          <w:lang w:val="en-AU"/>
        </w:rPr>
        <w:t xml:space="preserve">ecurity guards from the State Library of South Australia move through the space regularly. If you have any issues, you can ring the History Trust of South Australia on </w:t>
      </w:r>
      <w:r w:rsidRPr="00E5109C" w:rsidR="00E5109C">
        <w:rPr>
          <w:lang w:val="en-AU"/>
        </w:rPr>
        <w:t xml:space="preserve">(08) 8151 3200 </w:t>
      </w:r>
      <w:r>
        <w:rPr>
          <w:lang w:val="en-AU"/>
        </w:rPr>
        <w:t xml:space="preserve">or </w:t>
      </w:r>
      <w:r w:rsidR="00E5109C">
        <w:rPr>
          <w:lang w:val="en-AU"/>
        </w:rPr>
        <w:t xml:space="preserve">speak to the State Library staff at their information desk in the main building. </w:t>
      </w:r>
    </w:p>
    <w:p w:rsidR="00D64C93" w:rsidP="00D64C93" w:rsidRDefault="00D64C93" w14:paraId="386D71D4" w14:textId="77777777">
      <w:pPr>
        <w:pStyle w:val="Heading3"/>
        <w:rPr>
          <w:lang w:val="en-AU"/>
        </w:rPr>
      </w:pPr>
      <w:r>
        <w:rPr>
          <w:lang w:val="en-AU"/>
        </w:rPr>
        <w:t>Are there resources we can use during our visit?</w:t>
      </w:r>
    </w:p>
    <w:p w:rsidR="00D64C93" w:rsidP="00480BC9" w:rsidRDefault="00ED12E3" w14:paraId="6B9118B3" w14:textId="46AA870A">
      <w:pPr>
        <w:rPr>
          <w:lang w:val="en-AU"/>
        </w:rPr>
      </w:pPr>
      <w:r>
        <w:rPr>
          <w:lang w:val="en-AU"/>
        </w:rPr>
        <w:t xml:space="preserve">We have </w:t>
      </w:r>
      <w:r w:rsidR="00B17823">
        <w:rPr>
          <w:lang w:val="en-AU"/>
        </w:rPr>
        <w:t>developed</w:t>
      </w:r>
      <w:r w:rsidR="004045EB">
        <w:rPr>
          <w:lang w:val="en-AU"/>
        </w:rPr>
        <w:t xml:space="preserve"> a learning guide with activities for use before, during and after your visit. You can access it at</w:t>
      </w:r>
      <w:r w:rsidR="00D64C93">
        <w:rPr>
          <w:lang w:val="en-AU"/>
        </w:rPr>
        <w:t xml:space="preserve"> </w:t>
      </w:r>
      <w:hyperlink w:history="1" r:id="rId14">
        <w:r w:rsidRPr="001D3687" w:rsidR="006E0F99">
          <w:rPr>
            <w:rStyle w:val="Hyperlink"/>
            <w:lang w:val="en-AU"/>
          </w:rPr>
          <w:t>https://education.history.sa.gov.au/experience/self-guided-visit-to-the-centre-of-democracy/</w:t>
        </w:r>
      </w:hyperlink>
      <w:r w:rsidR="006E0F99">
        <w:rPr>
          <w:lang w:val="en-AU"/>
        </w:rPr>
        <w:t xml:space="preserve"> </w:t>
      </w:r>
    </w:p>
    <w:p w:rsidR="000A1E46" w:rsidP="00BC1DF4" w:rsidRDefault="008B177D" w14:paraId="177E24BD" w14:textId="3EDFD0C5">
      <w:pPr>
        <w:pStyle w:val="Heading3"/>
        <w:rPr>
          <w:lang w:val="en-AU"/>
        </w:rPr>
      </w:pPr>
      <w:r w:rsidRPr="54F351AE" w:rsidR="54F351AE">
        <w:rPr>
          <w:lang w:val="en-AU"/>
        </w:rPr>
        <w:t>Can you suggest any additional activities in the area?</w:t>
      </w:r>
    </w:p>
    <w:p w:rsidR="54F351AE" w:rsidP="54F351AE" w:rsidRDefault="54F351AE" w14:paraId="3CD9E85D" w14:textId="40A3247E">
      <w:pPr>
        <w:pStyle w:val="ListParagraph"/>
        <w:numPr>
          <w:ilvl w:val="0"/>
          <w:numId w:val="12"/>
        </w:numPr>
        <w:spacing w:after="0" w:line="276" w:lineRule="auto"/>
        <w:rPr>
          <w:lang w:val="en-AU"/>
        </w:rPr>
      </w:pPr>
      <w:r w:rsidRPr="54F351AE" w:rsidR="54F351AE">
        <w:rPr>
          <w:lang w:val="en-AU"/>
        </w:rPr>
        <w:t>Parliament House</w:t>
      </w:r>
    </w:p>
    <w:p w:rsidR="008B177D" w:rsidP="008B177D" w:rsidRDefault="008B177D" w14:paraId="6E94621F" w14:textId="77777777">
      <w:pPr>
        <w:pStyle w:val="ListParagraph"/>
        <w:numPr>
          <w:ilvl w:val="0"/>
          <w:numId w:val="12"/>
        </w:numPr>
        <w:spacing w:after="0" w:line="276" w:lineRule="auto"/>
        <w:rPr>
          <w:lang w:val="en-AU"/>
        </w:rPr>
      </w:pPr>
      <w:r>
        <w:rPr>
          <w:lang w:val="en-AU"/>
        </w:rPr>
        <w:t>South Australian Museum</w:t>
      </w:r>
    </w:p>
    <w:p w:rsidR="008B177D" w:rsidP="008B177D" w:rsidRDefault="008B177D" w14:paraId="4D8538A5" w14:textId="77777777">
      <w:pPr>
        <w:pStyle w:val="ListParagraph"/>
        <w:numPr>
          <w:ilvl w:val="0"/>
          <w:numId w:val="12"/>
        </w:numPr>
        <w:spacing w:after="0" w:line="276" w:lineRule="auto"/>
        <w:rPr>
          <w:lang w:val="en-AU"/>
        </w:rPr>
      </w:pPr>
      <w:r>
        <w:rPr>
          <w:lang w:val="en-AU"/>
        </w:rPr>
        <w:t>Art Gallery of South Australia</w:t>
      </w:r>
    </w:p>
    <w:p w:rsidR="008B177D" w:rsidP="008B177D" w:rsidRDefault="008B177D" w14:paraId="0ADAF5AD" w14:textId="77777777">
      <w:pPr>
        <w:pStyle w:val="ListParagraph"/>
        <w:numPr>
          <w:ilvl w:val="0"/>
          <w:numId w:val="12"/>
        </w:numPr>
        <w:spacing w:after="0" w:line="276" w:lineRule="auto"/>
        <w:rPr>
          <w:lang w:val="en-AU"/>
        </w:rPr>
      </w:pPr>
      <w:r>
        <w:rPr>
          <w:lang w:val="en-AU"/>
        </w:rPr>
        <w:t>State Library of South Australia</w:t>
      </w:r>
    </w:p>
    <w:p w:rsidR="008B177D" w:rsidP="008B177D" w:rsidRDefault="008B177D" w14:paraId="0D0F9843" w14:textId="78886B36">
      <w:pPr>
        <w:pStyle w:val="ListParagraph"/>
        <w:numPr>
          <w:ilvl w:val="0"/>
          <w:numId w:val="12"/>
        </w:numPr>
        <w:spacing w:after="0" w:line="276" w:lineRule="auto"/>
        <w:rPr>
          <w:lang w:val="en-AU"/>
        </w:rPr>
      </w:pPr>
      <w:r w:rsidRPr="54F351AE" w:rsidR="54F351AE">
        <w:rPr>
          <w:lang w:val="en-AU"/>
        </w:rPr>
        <w:t>Local memorials and monuments, such as the Vietnamese Boat People Monument, National War Memorial, Aboriginal and Torres Strait Islander War Memorial, Pioneer Women’s Memorial Garden, Anzac Centenary Memorial Walk</w:t>
      </w:r>
    </w:p>
    <w:p w:rsidR="00F12C8A" w:rsidP="00F12C8A" w:rsidRDefault="008B177D" w14:paraId="3E791931" w14:textId="2D803AC9">
      <w:pPr>
        <w:pStyle w:val="ListParagraph"/>
        <w:numPr>
          <w:ilvl w:val="0"/>
          <w:numId w:val="12"/>
        </w:numPr>
        <w:spacing w:after="0" w:line="276" w:lineRule="auto"/>
        <w:rPr>
          <w:lang w:val="en-AU"/>
        </w:rPr>
      </w:pPr>
      <w:r w:rsidRPr="54F351AE" w:rsidR="54F351AE">
        <w:rPr>
          <w:lang w:val="en-AU"/>
        </w:rPr>
        <w:t>Jubilee 150 Walkway</w:t>
      </w:r>
    </w:p>
    <w:p w:rsidR="54F351AE" w:rsidP="54F351AE" w:rsidRDefault="54F351AE" w14:paraId="1C3B0D76" w14:textId="5BE6D890">
      <w:pPr>
        <w:pStyle w:val="ListParagraph"/>
        <w:numPr>
          <w:ilvl w:val="0"/>
          <w:numId w:val="12"/>
        </w:numPr>
        <w:spacing w:after="0" w:line="276" w:lineRule="auto"/>
        <w:rPr>
          <w:lang w:val="en-AU"/>
        </w:rPr>
      </w:pPr>
      <w:r w:rsidRPr="54F351AE" w:rsidR="54F351AE">
        <w:rPr>
          <w:lang w:val="en-AU"/>
        </w:rPr>
        <w:t>Botanic Gardens</w:t>
      </w:r>
    </w:p>
    <w:p w:rsidR="00F12C8A" w:rsidP="00F12C8A" w:rsidRDefault="00F12C8A" w14:paraId="5525B16D" w14:textId="77777777">
      <w:pPr>
        <w:pStyle w:val="Heading3"/>
        <w:rPr>
          <w:lang w:val="en-AU"/>
        </w:rPr>
      </w:pPr>
      <w:r>
        <w:rPr>
          <w:lang w:val="en-AU"/>
        </w:rPr>
        <w:t>How can I share feedback on our experience?</w:t>
      </w:r>
    </w:p>
    <w:p w:rsidR="00F12C8A" w:rsidP="00F12C8A" w:rsidRDefault="00F12C8A" w14:paraId="22148428" w14:textId="2DD5073C">
      <w:pPr>
        <w:rPr>
          <w:lang w:val="en-AU"/>
        </w:rPr>
      </w:pPr>
      <w:r w:rsidRPr="54F351AE" w:rsidR="54F351AE">
        <w:rPr>
          <w:lang w:val="en-AU"/>
        </w:rPr>
        <w:t xml:space="preserve">You will be emailed after your visit with a link to a survey in which you can </w:t>
      </w:r>
      <w:r w:rsidRPr="54F351AE" w:rsidR="54F351AE">
        <w:rPr>
          <w:lang w:val="en-AU"/>
        </w:rPr>
        <w:t>submit</w:t>
      </w:r>
      <w:r w:rsidRPr="54F351AE" w:rsidR="54F351AE">
        <w:rPr>
          <w:lang w:val="en-AU"/>
        </w:rPr>
        <w:t xml:space="preserve"> feedback on your experience. If you have a specific concern you would like to raise, please contact us a</w:t>
      </w:r>
      <w:r w:rsidRPr="54F351AE" w:rsidR="54F351AE">
        <w:rPr>
          <w:lang w:val="en-AU"/>
        </w:rPr>
        <w:t>t</w:t>
      </w:r>
      <w:r w:rsidRPr="54F351AE" w:rsidR="54F351AE">
        <w:rPr>
          <w:lang w:val="en-AU"/>
        </w:rPr>
        <w:t xml:space="preserve"> </w:t>
      </w:r>
      <w:hyperlink r:id="R227e9639611045ad">
        <w:r w:rsidRPr="54F351AE" w:rsidR="54F351AE">
          <w:rPr>
            <w:rStyle w:val="Hyperlink"/>
          </w:rPr>
          <w:t>schools@centreofdemocracy.sa.gov.au</w:t>
        </w:r>
      </w:hyperlink>
      <w:r w:rsidRPr="54F351AE" w:rsidR="54F351AE">
        <w:rPr>
          <w:lang w:val="en-AU"/>
        </w:rPr>
        <w:t>.</w:t>
      </w:r>
    </w:p>
    <w:p w:rsidRPr="00F12C8A" w:rsidR="00F12C8A" w:rsidP="00F12C8A" w:rsidRDefault="00F12C8A" w14:paraId="47745675" w14:textId="77777777">
      <w:pPr>
        <w:spacing w:after="0" w:line="276" w:lineRule="auto"/>
        <w:rPr>
          <w:lang w:val="en-AU"/>
        </w:rPr>
      </w:pPr>
    </w:p>
    <w:p w:rsidRPr="00502465" w:rsidR="00986369" w:rsidP="00480BC9" w:rsidRDefault="00986369" w14:paraId="42C18088" w14:textId="1E91256F">
      <w:pPr>
        <w:rPr>
          <w:lang w:val="en-AU"/>
        </w:rPr>
      </w:pPr>
    </w:p>
    <w:sectPr w:rsidRPr="00502465" w:rsidR="00986369" w:rsidSect="001B568C">
      <w:footerReference w:type="default" r:id="rId16"/>
      <w:pgSz w:w="11906" w:h="16838" w:orient="portrait" w:code="9"/>
      <w:pgMar w:top="1440" w:right="1440" w:bottom="1440" w:left="1440" w:header="709" w:footer="709" w:gutter="0"/>
      <w:cols w:space="708"/>
      <w:docGrid w:linePitch="360"/>
      <w:headerReference w:type="default" r:id="R92edaa46dadf47f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994" w:rsidP="009362A3" w:rsidRDefault="00EA0994" w14:paraId="1A0A52CF" w14:textId="77777777">
      <w:pPr>
        <w:spacing w:after="0" w:line="240" w:lineRule="auto"/>
      </w:pPr>
      <w:r>
        <w:separator/>
      </w:r>
    </w:p>
  </w:endnote>
  <w:endnote w:type="continuationSeparator" w:id="0">
    <w:p w:rsidR="00EA0994" w:rsidP="009362A3" w:rsidRDefault="00EA0994" w14:paraId="370E0C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32C17" w:rsidP="009362A3" w:rsidRDefault="0068301E" w14:paraId="788452C1" w14:textId="74BF60DC">
    <w:pPr>
      <w:pStyle w:val="Footer"/>
      <w:jc w:val="right"/>
    </w:pPr>
    <w:r>
      <w:drawing>
        <wp:inline wp14:editId="1E08718E" wp14:anchorId="4276CB20">
          <wp:extent cx="1054100" cy="1141730"/>
          <wp:effectExtent l="0" t="0" r="0" b="1270"/>
          <wp:docPr id="1672829216" name="Picture 2" descr="A close-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22019173" name="Picture 2" descr="A close-up of a logo&#10;&#10;AI-generated content may be incorrect."/>
                  <pic:cNvPicPr>
                    <a:picLocks noChangeAspect="1" noChangeArrowheads="1"/>
                  </pic:cNvPicPr>
                </pic:nvPicPr>
                <pic:blipFill rotWithShape="1">
                  <a:blip xmlns:r="http://schemas.openxmlformats.org/officeDocument/2006/relationships" r:embed="rId2">
                    <a:extLst>
                      <a:ext uri="{28A0092B-C50C-407E-A947-70E740481C1C}">
                        <a14:useLocalDpi xmlns:a14="http://schemas.microsoft.com/office/drawing/2010/main" val="0"/>
                      </a:ext>
                    </a:extLst>
                  </a:blip>
                  <a:srcRect l="22779" t="15666" r="47937" b="20893"/>
                  <a:stretch>
                    <a:fillRect/>
                  </a:stretch>
                </pic:blipFill>
                <pic:spPr bwMode="auto">
                  <a:xfrm>
                    <a:off x="0" y="0"/>
                    <a:ext cx="1054100" cy="1141730"/>
                  </a:xfrm>
                  <a:prstGeom prst="rect">
                    <a:avLst/>
                  </a:prstGeom>
                  <a:noFill/>
                  <a:ln>
                    <a:noFill/>
                  </a:ln>
                  <a:extLst>
                    <a:ext uri="{53640926-AAD7-44D8-BBD7-CCE9431645EC}">
                      <a14:shadowObscured xmlns:a14="http://schemas.microsoft.com/office/drawing/2010/main"/>
                    </a:ext>
                  </a:extLst>
                </pic:spPr>
              </pic:pic>
            </a:graphicData>
          </a:graphic>
        </wp:inline>
      </w:drawing>
    </w:r>
    <w:r>
      <w:drawing>
        <wp:inline wp14:editId="619AE2AC" wp14:anchorId="303C3E64">
          <wp:extent cx="885825" cy="1141730"/>
          <wp:effectExtent l="0" t="0" r="0" b="0"/>
          <wp:docPr id="1811245715" name="Picture 2" descr="A close-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0501558" name="Picture 2" descr="A close-up of a logo&#10;&#10;AI-generated content may be incorrect."/>
                  <pic:cNvPicPr>
                    <a:picLocks noChangeAspect="1" noChangeArrowheads="1"/>
                  </pic:cNvPicPr>
                </pic:nvPicPr>
                <pic:blipFill rotWithShape="1">
                  <a:blip xmlns:r="http://schemas.openxmlformats.org/officeDocument/2006/relationships" r:embed="rId2">
                    <a:extLst>
                      <a:ext uri="{28A0092B-C50C-407E-A947-70E740481C1C}">
                        <a14:useLocalDpi xmlns:a14="http://schemas.microsoft.com/office/drawing/2010/main" val="0"/>
                      </a:ext>
                    </a:extLst>
                  </a:blip>
                  <a:srcRect l="55266" t="15666" r="20118" b="20893"/>
                  <a:stretch>
                    <a:fillRect/>
                  </a:stretch>
                </pic:blipFill>
                <pic:spPr bwMode="auto">
                  <a:xfrm>
                    <a:off x="0" y="0"/>
                    <a:ext cx="885825" cy="1141730"/>
                  </a:xfrm>
                  <a:prstGeom prst="rect">
                    <a:avLst/>
                  </a:prstGeom>
                  <a:noFill/>
                  <a:ln>
                    <a:noFill/>
                  </a:ln>
                  <a:extLst>
                    <a:ext uri="{53640926-AAD7-44D8-BBD7-CCE9431645EC}">
                      <a14:shadowObscured xmlns:a14="http://schemas.microsoft.com/office/drawing/2010/main"/>
                    </a:ext>
                  </a:extLst>
                </pic:spPr>
              </pic:pic>
            </a:graphicData>
          </a:graphic>
        </wp:inline>
      </w:drawing>
    </w:r>
    <w:r>
      <w:drawing>
        <wp:inline wp14:editId="04D0B08C" wp14:anchorId="1746D8F4">
          <wp:extent cx="1327785" cy="1062355"/>
          <wp:effectExtent l="0" t="0" r="0" b="0"/>
          <wp:docPr id="388704492"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327785" cy="1062355"/>
                  </a:xfrm>
                  <a:prstGeom prst="rect">
                    <a:avLst/>
                  </a:prstGeom>
                  <a:noFill/>
                  <a:ln>
                    <a:noFill/>
                  </a:ln>
                </pic:spPr>
              </pic:pic>
            </a:graphicData>
          </a:graphic>
        </wp:inline>
      </w:drawing>
    </w:r>
  </w:p>
  <w:p w:rsidR="009362A3" w:rsidP="009362A3" w:rsidRDefault="00032C17" w14:paraId="1D72A3FF" w14:noSpellErr="1" w14:textId="0BDDD465">
    <w:pPr>
      <w:pStyle w:val="Footer"/>
      <w:jc w:val="right"/>
    </w:pPr>
    <w:r w:rsidR="527ACA2E">
      <w:rPr/>
      <w:t xml:space="preserve"> </w:t>
    </w:r>
    <w:r>
      <w:br/>
    </w:r>
    <w:r w:rsidR="527ACA2E">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994" w:rsidP="009362A3" w:rsidRDefault="00EA0994" w14:paraId="37022492" w14:textId="77777777">
      <w:pPr>
        <w:spacing w:after="0" w:line="240" w:lineRule="auto"/>
      </w:pPr>
      <w:r>
        <w:separator/>
      </w:r>
    </w:p>
  </w:footnote>
  <w:footnote w:type="continuationSeparator" w:id="0">
    <w:p w:rsidR="00EA0994" w:rsidP="009362A3" w:rsidRDefault="00EA0994" w14:paraId="3D461AF5"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p w:rsidR="54F351AE" w:rsidP="54F351AE" w:rsidRDefault="54F351AE" w14:paraId="44C9B60D" w14:textId="5612B6BF">
    <w:pPr>
      <w:pStyle w:val="Header"/>
      <w:bidi w:val="0"/>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A1676"/>
    <w:multiLevelType w:val="hybridMultilevel"/>
    <w:tmpl w:val="E9C6FD2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4C561D9"/>
    <w:multiLevelType w:val="multilevel"/>
    <w:tmpl w:val="1FA2D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5F847D9"/>
    <w:multiLevelType w:val="multilevel"/>
    <w:tmpl w:val="463E3B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C491D64"/>
    <w:multiLevelType w:val="multilevel"/>
    <w:tmpl w:val="80FA9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7CB1474"/>
    <w:multiLevelType w:val="multilevel"/>
    <w:tmpl w:val="A56A70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B253E2E"/>
    <w:multiLevelType w:val="multilevel"/>
    <w:tmpl w:val="74101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C714CF8"/>
    <w:multiLevelType w:val="multilevel"/>
    <w:tmpl w:val="09C62E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31D4B45"/>
    <w:multiLevelType w:val="hybridMultilevel"/>
    <w:tmpl w:val="A1A835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5742348F"/>
    <w:multiLevelType w:val="multilevel"/>
    <w:tmpl w:val="FE640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DEC6B8D"/>
    <w:multiLevelType w:val="multilevel"/>
    <w:tmpl w:val="8F986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6290335"/>
    <w:multiLevelType w:val="multilevel"/>
    <w:tmpl w:val="4C9C69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D996619"/>
    <w:multiLevelType w:val="hybridMultilevel"/>
    <w:tmpl w:val="2390AE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296644910">
    <w:abstractNumId w:val="9"/>
  </w:num>
  <w:num w:numId="2" w16cid:durableId="1326665899">
    <w:abstractNumId w:val="11"/>
  </w:num>
  <w:num w:numId="3" w16cid:durableId="1341589378">
    <w:abstractNumId w:val="0"/>
  </w:num>
  <w:num w:numId="4" w16cid:durableId="1598637443">
    <w:abstractNumId w:val="4"/>
  </w:num>
  <w:num w:numId="5" w16cid:durableId="968625597">
    <w:abstractNumId w:val="10"/>
  </w:num>
  <w:num w:numId="6" w16cid:durableId="1154445479">
    <w:abstractNumId w:val="2"/>
  </w:num>
  <w:num w:numId="7" w16cid:durableId="2016492200">
    <w:abstractNumId w:val="8"/>
  </w:num>
  <w:num w:numId="8" w16cid:durableId="2046906178">
    <w:abstractNumId w:val="3"/>
  </w:num>
  <w:num w:numId="9" w16cid:durableId="641270643">
    <w:abstractNumId w:val="1"/>
  </w:num>
  <w:num w:numId="10" w16cid:durableId="170023208">
    <w:abstractNumId w:val="6"/>
  </w:num>
  <w:num w:numId="11" w16cid:durableId="464932819">
    <w:abstractNumId w:val="5"/>
  </w:num>
  <w:num w:numId="12" w16cid:durableId="170486616">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5"/>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2DC"/>
    <w:rsid w:val="0001303B"/>
    <w:rsid w:val="00032C17"/>
    <w:rsid w:val="000340FD"/>
    <w:rsid w:val="00056944"/>
    <w:rsid w:val="0007AB7F"/>
    <w:rsid w:val="00085619"/>
    <w:rsid w:val="000A1C43"/>
    <w:rsid w:val="000A1E46"/>
    <w:rsid w:val="000C7408"/>
    <w:rsid w:val="000E2933"/>
    <w:rsid w:val="000E4CD6"/>
    <w:rsid w:val="000F1195"/>
    <w:rsid w:val="000F2CE0"/>
    <w:rsid w:val="000F62C2"/>
    <w:rsid w:val="000F6B36"/>
    <w:rsid w:val="00111402"/>
    <w:rsid w:val="0013474D"/>
    <w:rsid w:val="00145739"/>
    <w:rsid w:val="001570BE"/>
    <w:rsid w:val="00177C1D"/>
    <w:rsid w:val="00181883"/>
    <w:rsid w:val="00192A05"/>
    <w:rsid w:val="001B568C"/>
    <w:rsid w:val="001D07B1"/>
    <w:rsid w:val="001E45F3"/>
    <w:rsid w:val="001F2354"/>
    <w:rsid w:val="001F7750"/>
    <w:rsid w:val="00204D4A"/>
    <w:rsid w:val="00213C9C"/>
    <w:rsid w:val="002630D3"/>
    <w:rsid w:val="002843E2"/>
    <w:rsid w:val="00293726"/>
    <w:rsid w:val="002B6D8E"/>
    <w:rsid w:val="002C6076"/>
    <w:rsid w:val="002D0199"/>
    <w:rsid w:val="002D19E9"/>
    <w:rsid w:val="002F1742"/>
    <w:rsid w:val="0030780F"/>
    <w:rsid w:val="0033316D"/>
    <w:rsid w:val="00342913"/>
    <w:rsid w:val="0038731A"/>
    <w:rsid w:val="0039061B"/>
    <w:rsid w:val="00394557"/>
    <w:rsid w:val="003B35E7"/>
    <w:rsid w:val="003C3E84"/>
    <w:rsid w:val="003D0BC1"/>
    <w:rsid w:val="003D7B07"/>
    <w:rsid w:val="003F3C21"/>
    <w:rsid w:val="004045EB"/>
    <w:rsid w:val="0040598D"/>
    <w:rsid w:val="004171FC"/>
    <w:rsid w:val="00420C09"/>
    <w:rsid w:val="004219AB"/>
    <w:rsid w:val="004423D4"/>
    <w:rsid w:val="00453EAC"/>
    <w:rsid w:val="00476E07"/>
    <w:rsid w:val="00480BC9"/>
    <w:rsid w:val="00491F88"/>
    <w:rsid w:val="004B229E"/>
    <w:rsid w:val="004C5A67"/>
    <w:rsid w:val="004D572B"/>
    <w:rsid w:val="004F43AA"/>
    <w:rsid w:val="00502465"/>
    <w:rsid w:val="005058F4"/>
    <w:rsid w:val="005256C7"/>
    <w:rsid w:val="00525978"/>
    <w:rsid w:val="005379C4"/>
    <w:rsid w:val="005503FC"/>
    <w:rsid w:val="00551F91"/>
    <w:rsid w:val="005541A3"/>
    <w:rsid w:val="00564593"/>
    <w:rsid w:val="00572D2E"/>
    <w:rsid w:val="00582BC2"/>
    <w:rsid w:val="005841A6"/>
    <w:rsid w:val="005961F8"/>
    <w:rsid w:val="005F1B99"/>
    <w:rsid w:val="006261EF"/>
    <w:rsid w:val="006272DC"/>
    <w:rsid w:val="0065228C"/>
    <w:rsid w:val="00653072"/>
    <w:rsid w:val="00665426"/>
    <w:rsid w:val="0067078A"/>
    <w:rsid w:val="006713B3"/>
    <w:rsid w:val="00675D9D"/>
    <w:rsid w:val="0068301E"/>
    <w:rsid w:val="00683655"/>
    <w:rsid w:val="00683F84"/>
    <w:rsid w:val="00693CB0"/>
    <w:rsid w:val="006968BB"/>
    <w:rsid w:val="006A6784"/>
    <w:rsid w:val="006B2DE0"/>
    <w:rsid w:val="006C3C2A"/>
    <w:rsid w:val="006C6C45"/>
    <w:rsid w:val="006E0F99"/>
    <w:rsid w:val="006E50CC"/>
    <w:rsid w:val="006F491E"/>
    <w:rsid w:val="006F6DD4"/>
    <w:rsid w:val="00701315"/>
    <w:rsid w:val="007068C6"/>
    <w:rsid w:val="00717133"/>
    <w:rsid w:val="00735F93"/>
    <w:rsid w:val="00753884"/>
    <w:rsid w:val="00760C09"/>
    <w:rsid w:val="00762440"/>
    <w:rsid w:val="0076266D"/>
    <w:rsid w:val="007B5542"/>
    <w:rsid w:val="007C4DBB"/>
    <w:rsid w:val="007D7EDD"/>
    <w:rsid w:val="007E35F6"/>
    <w:rsid w:val="007F26BE"/>
    <w:rsid w:val="008001EA"/>
    <w:rsid w:val="00805173"/>
    <w:rsid w:val="008104C2"/>
    <w:rsid w:val="00851674"/>
    <w:rsid w:val="0087580E"/>
    <w:rsid w:val="008760AE"/>
    <w:rsid w:val="00877856"/>
    <w:rsid w:val="008812A8"/>
    <w:rsid w:val="008A6CCC"/>
    <w:rsid w:val="008A6DF8"/>
    <w:rsid w:val="008B177D"/>
    <w:rsid w:val="008B6A94"/>
    <w:rsid w:val="008C312B"/>
    <w:rsid w:val="008C7054"/>
    <w:rsid w:val="008D1E23"/>
    <w:rsid w:val="008E3273"/>
    <w:rsid w:val="008F4F40"/>
    <w:rsid w:val="008F64F2"/>
    <w:rsid w:val="009067BF"/>
    <w:rsid w:val="00910A87"/>
    <w:rsid w:val="009362A3"/>
    <w:rsid w:val="009531FD"/>
    <w:rsid w:val="009645A0"/>
    <w:rsid w:val="009702F3"/>
    <w:rsid w:val="009856BA"/>
    <w:rsid w:val="00986369"/>
    <w:rsid w:val="009A02AC"/>
    <w:rsid w:val="009A12A6"/>
    <w:rsid w:val="009A371B"/>
    <w:rsid w:val="009A3C21"/>
    <w:rsid w:val="009B4138"/>
    <w:rsid w:val="009C4A30"/>
    <w:rsid w:val="009D12B4"/>
    <w:rsid w:val="009D1B9C"/>
    <w:rsid w:val="009F42C1"/>
    <w:rsid w:val="00A11597"/>
    <w:rsid w:val="00A3038B"/>
    <w:rsid w:val="00A358A4"/>
    <w:rsid w:val="00A575A8"/>
    <w:rsid w:val="00A66071"/>
    <w:rsid w:val="00A73DC6"/>
    <w:rsid w:val="00A75338"/>
    <w:rsid w:val="00A85E7E"/>
    <w:rsid w:val="00AA5F14"/>
    <w:rsid w:val="00AD4B4A"/>
    <w:rsid w:val="00AD51FB"/>
    <w:rsid w:val="00AD7608"/>
    <w:rsid w:val="00AF1FEF"/>
    <w:rsid w:val="00B109CD"/>
    <w:rsid w:val="00B17823"/>
    <w:rsid w:val="00B21133"/>
    <w:rsid w:val="00B2175A"/>
    <w:rsid w:val="00B279F0"/>
    <w:rsid w:val="00B354AB"/>
    <w:rsid w:val="00B51DE6"/>
    <w:rsid w:val="00B61E1D"/>
    <w:rsid w:val="00BC1DF4"/>
    <w:rsid w:val="00BD7F99"/>
    <w:rsid w:val="00C06B30"/>
    <w:rsid w:val="00C55591"/>
    <w:rsid w:val="00C7045B"/>
    <w:rsid w:val="00C84E06"/>
    <w:rsid w:val="00C90BBE"/>
    <w:rsid w:val="00CA3B56"/>
    <w:rsid w:val="00CE6F7D"/>
    <w:rsid w:val="00CF7D34"/>
    <w:rsid w:val="00D17653"/>
    <w:rsid w:val="00D345B2"/>
    <w:rsid w:val="00D35B72"/>
    <w:rsid w:val="00D36BEC"/>
    <w:rsid w:val="00D55935"/>
    <w:rsid w:val="00D64C93"/>
    <w:rsid w:val="00D731B5"/>
    <w:rsid w:val="00D848DD"/>
    <w:rsid w:val="00DA7C8F"/>
    <w:rsid w:val="00DB4C9B"/>
    <w:rsid w:val="00DD2967"/>
    <w:rsid w:val="00DE5749"/>
    <w:rsid w:val="00DF0727"/>
    <w:rsid w:val="00DF159E"/>
    <w:rsid w:val="00E07A70"/>
    <w:rsid w:val="00E272D1"/>
    <w:rsid w:val="00E3632B"/>
    <w:rsid w:val="00E4754D"/>
    <w:rsid w:val="00E5109C"/>
    <w:rsid w:val="00E62A3B"/>
    <w:rsid w:val="00E63E66"/>
    <w:rsid w:val="00E85DD8"/>
    <w:rsid w:val="00EA0994"/>
    <w:rsid w:val="00EA2F23"/>
    <w:rsid w:val="00EA4F2A"/>
    <w:rsid w:val="00EA6E95"/>
    <w:rsid w:val="00EC07A0"/>
    <w:rsid w:val="00EC590D"/>
    <w:rsid w:val="00ED12E3"/>
    <w:rsid w:val="00ED16E1"/>
    <w:rsid w:val="00ED68CB"/>
    <w:rsid w:val="00EF710E"/>
    <w:rsid w:val="00F12C8A"/>
    <w:rsid w:val="00F17008"/>
    <w:rsid w:val="00F262E4"/>
    <w:rsid w:val="00F32773"/>
    <w:rsid w:val="00F32876"/>
    <w:rsid w:val="00F46B7E"/>
    <w:rsid w:val="00F50C6D"/>
    <w:rsid w:val="00F52840"/>
    <w:rsid w:val="00F7036C"/>
    <w:rsid w:val="00F74BC1"/>
    <w:rsid w:val="00F811FB"/>
    <w:rsid w:val="00FB27EB"/>
    <w:rsid w:val="00FD25A2"/>
    <w:rsid w:val="016F395A"/>
    <w:rsid w:val="01CF66C5"/>
    <w:rsid w:val="03D1501E"/>
    <w:rsid w:val="0827DF55"/>
    <w:rsid w:val="086F144C"/>
    <w:rsid w:val="092A0C9C"/>
    <w:rsid w:val="0950B06B"/>
    <w:rsid w:val="0AB77E82"/>
    <w:rsid w:val="0CE6FF18"/>
    <w:rsid w:val="0EEA2453"/>
    <w:rsid w:val="10F43E93"/>
    <w:rsid w:val="12D27EC7"/>
    <w:rsid w:val="134ADF3C"/>
    <w:rsid w:val="174C57BF"/>
    <w:rsid w:val="19202EEC"/>
    <w:rsid w:val="1A77799B"/>
    <w:rsid w:val="1C86BC37"/>
    <w:rsid w:val="1FD4A4F8"/>
    <w:rsid w:val="260705D8"/>
    <w:rsid w:val="28769E80"/>
    <w:rsid w:val="2C8E6A3F"/>
    <w:rsid w:val="2D327933"/>
    <w:rsid w:val="346CD409"/>
    <w:rsid w:val="3EC7FD60"/>
    <w:rsid w:val="40370867"/>
    <w:rsid w:val="43239303"/>
    <w:rsid w:val="43BB4C14"/>
    <w:rsid w:val="43D8FDB4"/>
    <w:rsid w:val="44AC288B"/>
    <w:rsid w:val="454F5B84"/>
    <w:rsid w:val="457B9A1C"/>
    <w:rsid w:val="45B8DA8E"/>
    <w:rsid w:val="4E2A5783"/>
    <w:rsid w:val="527ACA2E"/>
    <w:rsid w:val="5347C095"/>
    <w:rsid w:val="542C1706"/>
    <w:rsid w:val="54F351AE"/>
    <w:rsid w:val="556859AA"/>
    <w:rsid w:val="5BA7912C"/>
    <w:rsid w:val="5E0E5B5F"/>
    <w:rsid w:val="5F1EB226"/>
    <w:rsid w:val="65C1E29D"/>
    <w:rsid w:val="6EE310E8"/>
    <w:rsid w:val="72BB574F"/>
    <w:rsid w:val="76F9C6C0"/>
    <w:rsid w:val="7B5F039B"/>
    <w:rsid w:val="7BAE0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927C3"/>
  <w15:chartTrackingRefBased/>
  <w15:docId w15:val="{2278D6F1-1355-4DB3-87CD-AFBA2D1EC3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72DC"/>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6272D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72D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72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2D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272D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272D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6272D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272D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272D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272D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272D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272D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272DC"/>
    <w:rPr>
      <w:rFonts w:eastAsiaTheme="majorEastAsia" w:cstheme="majorBidi"/>
      <w:color w:val="272727" w:themeColor="text1" w:themeTint="D8"/>
    </w:rPr>
  </w:style>
  <w:style w:type="paragraph" w:styleId="Title">
    <w:name w:val="Title"/>
    <w:basedOn w:val="Normal"/>
    <w:next w:val="Normal"/>
    <w:link w:val="TitleChar"/>
    <w:uiPriority w:val="10"/>
    <w:qFormat/>
    <w:rsid w:val="006272D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272D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272D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27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2DC"/>
    <w:pPr>
      <w:spacing w:before="160"/>
      <w:jc w:val="center"/>
    </w:pPr>
    <w:rPr>
      <w:i/>
      <w:iCs/>
      <w:color w:val="404040" w:themeColor="text1" w:themeTint="BF"/>
    </w:rPr>
  </w:style>
  <w:style w:type="character" w:styleId="QuoteChar" w:customStyle="1">
    <w:name w:val="Quote Char"/>
    <w:basedOn w:val="DefaultParagraphFont"/>
    <w:link w:val="Quote"/>
    <w:uiPriority w:val="29"/>
    <w:rsid w:val="006272DC"/>
    <w:rPr>
      <w:i/>
      <w:iCs/>
      <w:color w:val="404040" w:themeColor="text1" w:themeTint="BF"/>
    </w:rPr>
  </w:style>
  <w:style w:type="paragraph" w:styleId="ListParagraph">
    <w:name w:val="List Paragraph"/>
    <w:basedOn w:val="Normal"/>
    <w:uiPriority w:val="34"/>
    <w:qFormat/>
    <w:rsid w:val="006272DC"/>
    <w:pPr>
      <w:ind w:left="720"/>
      <w:contextualSpacing/>
    </w:pPr>
  </w:style>
  <w:style w:type="character" w:styleId="IntenseEmphasis">
    <w:name w:val="Intense Emphasis"/>
    <w:basedOn w:val="DefaultParagraphFont"/>
    <w:uiPriority w:val="21"/>
    <w:qFormat/>
    <w:rsid w:val="006272DC"/>
    <w:rPr>
      <w:i/>
      <w:iCs/>
      <w:color w:val="0F4761" w:themeColor="accent1" w:themeShade="BF"/>
    </w:rPr>
  </w:style>
  <w:style w:type="paragraph" w:styleId="IntenseQuote">
    <w:name w:val="Intense Quote"/>
    <w:basedOn w:val="Normal"/>
    <w:next w:val="Normal"/>
    <w:link w:val="IntenseQuoteChar"/>
    <w:uiPriority w:val="30"/>
    <w:qFormat/>
    <w:rsid w:val="006272D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272DC"/>
    <w:rPr>
      <w:i/>
      <w:iCs/>
      <w:color w:val="0F4761" w:themeColor="accent1" w:themeShade="BF"/>
    </w:rPr>
  </w:style>
  <w:style w:type="character" w:styleId="IntenseReference">
    <w:name w:val="Intense Reference"/>
    <w:basedOn w:val="DefaultParagraphFont"/>
    <w:uiPriority w:val="32"/>
    <w:qFormat/>
    <w:rsid w:val="006272DC"/>
    <w:rPr>
      <w:b/>
      <w:bCs/>
      <w:smallCaps/>
      <w:color w:val="0F4761" w:themeColor="accent1" w:themeShade="BF"/>
      <w:spacing w:val="5"/>
    </w:rPr>
  </w:style>
  <w:style w:type="character" w:styleId="Hyperlink">
    <w:name w:val="Hyperlink"/>
    <w:basedOn w:val="DefaultParagraphFont"/>
    <w:uiPriority w:val="99"/>
    <w:unhideWhenUsed/>
    <w:rsid w:val="006272DC"/>
    <w:rPr>
      <w:color w:val="467886" w:themeColor="hyperlink"/>
      <w:u w:val="single"/>
    </w:rPr>
  </w:style>
  <w:style w:type="paragraph" w:styleId="Revision">
    <w:name w:val="Revision"/>
    <w:hidden/>
    <w:uiPriority w:val="99"/>
    <w:semiHidden/>
    <w:rsid w:val="006261EF"/>
    <w:pPr>
      <w:spacing w:after="0" w:line="240" w:lineRule="auto"/>
    </w:pPr>
    <w:rPr>
      <w:rFonts w:eastAsiaTheme="minorEastAsia"/>
      <w:kern w:val="0"/>
      <w:lang w:val="en-US" w:eastAsia="ja-JP"/>
      <w14:ligatures w14:val="none"/>
    </w:rPr>
  </w:style>
  <w:style w:type="character" w:styleId="CommentReference">
    <w:name w:val="Comment Reference"/>
    <w:basedOn w:val="DefaultParagraphFont"/>
    <w:uiPriority w:val="99"/>
    <w:semiHidden/>
    <w:unhideWhenUsed/>
    <w:rsid w:val="006F491E"/>
    <w:rPr>
      <w:sz w:val="16"/>
      <w:szCs w:val="16"/>
    </w:rPr>
  </w:style>
  <w:style w:type="paragraph" w:styleId="CommentText">
    <w:name w:val="Comment Text"/>
    <w:basedOn w:val="Normal"/>
    <w:link w:val="CommentTextChar"/>
    <w:uiPriority w:val="99"/>
    <w:unhideWhenUsed/>
    <w:rsid w:val="006F491E"/>
    <w:pPr>
      <w:spacing w:line="240" w:lineRule="auto"/>
    </w:pPr>
    <w:rPr>
      <w:sz w:val="20"/>
      <w:szCs w:val="20"/>
    </w:rPr>
  </w:style>
  <w:style w:type="character" w:styleId="CommentTextChar" w:customStyle="1">
    <w:name w:val="Comment Text Char"/>
    <w:basedOn w:val="DefaultParagraphFont"/>
    <w:link w:val="CommentText"/>
    <w:uiPriority w:val="99"/>
    <w:rsid w:val="006F491E"/>
    <w:rPr>
      <w:rFonts w:eastAsiaTheme="minorEastAsia"/>
      <w:kern w:val="0"/>
      <w:sz w:val="20"/>
      <w:szCs w:val="20"/>
      <w:lang w:val="en-US" w:eastAsia="ja-JP"/>
      <w14:ligatures w14:val="none"/>
    </w:rPr>
  </w:style>
  <w:style w:type="paragraph" w:styleId="CommentSubject">
    <w:name w:val="Comment Subject"/>
    <w:basedOn w:val="CommentText"/>
    <w:next w:val="CommentText"/>
    <w:link w:val="CommentSubjectChar"/>
    <w:uiPriority w:val="99"/>
    <w:semiHidden/>
    <w:unhideWhenUsed/>
    <w:rsid w:val="006F491E"/>
    <w:rPr>
      <w:b/>
      <w:bCs/>
    </w:rPr>
  </w:style>
  <w:style w:type="character" w:styleId="CommentSubjectChar" w:customStyle="1">
    <w:name w:val="Comment Subject Char"/>
    <w:basedOn w:val="CommentTextChar"/>
    <w:link w:val="CommentSubject"/>
    <w:uiPriority w:val="99"/>
    <w:semiHidden/>
    <w:rsid w:val="006F491E"/>
    <w:rPr>
      <w:rFonts w:eastAsiaTheme="minorEastAsia"/>
      <w:b/>
      <w:bCs/>
      <w:kern w:val="0"/>
      <w:sz w:val="20"/>
      <w:szCs w:val="20"/>
      <w:lang w:val="en-US" w:eastAsia="ja-JP"/>
      <w14:ligatures w14:val="none"/>
    </w:rPr>
  </w:style>
  <w:style w:type="character" w:styleId="UnresolvedMention">
    <w:name w:val="Unresolved Mention"/>
    <w:basedOn w:val="DefaultParagraphFont"/>
    <w:uiPriority w:val="99"/>
    <w:semiHidden/>
    <w:unhideWhenUsed/>
    <w:rsid w:val="005961F8"/>
    <w:rPr>
      <w:color w:val="605E5C"/>
      <w:shd w:val="clear" w:color="auto" w:fill="E1DFDD"/>
    </w:rPr>
  </w:style>
  <w:style w:type="character" w:styleId="SubtleEmphasis">
    <w:name w:val="Subtle Emphasis"/>
    <w:basedOn w:val="DefaultParagraphFont"/>
    <w:uiPriority w:val="19"/>
    <w:qFormat/>
    <w:rsid w:val="005961F8"/>
    <w:rPr>
      <w:i/>
      <w:iCs/>
      <w:color w:val="404040" w:themeColor="text1" w:themeTint="BF"/>
    </w:rPr>
  </w:style>
  <w:style w:type="character" w:styleId="FollowedHyperlink">
    <w:name w:val="FollowedHyperlink"/>
    <w:basedOn w:val="DefaultParagraphFont"/>
    <w:uiPriority w:val="99"/>
    <w:semiHidden/>
    <w:unhideWhenUsed/>
    <w:rsid w:val="008E3273"/>
    <w:rPr>
      <w:color w:val="96607D" w:themeColor="followedHyperlink"/>
      <w:u w:val="single"/>
    </w:rPr>
  </w:style>
  <w:style w:type="paragraph" w:styleId="Header">
    <w:name w:val="header"/>
    <w:basedOn w:val="Normal"/>
    <w:link w:val="HeaderChar"/>
    <w:uiPriority w:val="99"/>
    <w:unhideWhenUsed/>
    <w:rsid w:val="009362A3"/>
    <w:pPr>
      <w:tabs>
        <w:tab w:val="center" w:pos="4513"/>
        <w:tab w:val="right" w:pos="9026"/>
      </w:tabs>
      <w:spacing w:after="0" w:line="240" w:lineRule="auto"/>
    </w:pPr>
  </w:style>
  <w:style w:type="character" w:styleId="HeaderChar" w:customStyle="1">
    <w:name w:val="Header Char"/>
    <w:basedOn w:val="DefaultParagraphFont"/>
    <w:link w:val="Header"/>
    <w:uiPriority w:val="99"/>
    <w:rsid w:val="009362A3"/>
    <w:rPr>
      <w:rFonts w:eastAsiaTheme="minorEastAsia"/>
      <w:kern w:val="0"/>
      <w:lang w:val="en-US" w:eastAsia="ja-JP"/>
      <w14:ligatures w14:val="none"/>
    </w:rPr>
  </w:style>
  <w:style w:type="paragraph" w:styleId="Footer">
    <w:name w:val="footer"/>
    <w:basedOn w:val="Normal"/>
    <w:link w:val="FooterChar"/>
    <w:uiPriority w:val="99"/>
    <w:unhideWhenUsed/>
    <w:rsid w:val="009362A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362A3"/>
    <w:rPr>
      <w:rFonts w:eastAsiaTheme="minorEastAsia"/>
      <w:kern w:val="0"/>
      <w:lang w:val="en-US" w:eastAsia="ja-JP"/>
      <w14:ligatures w14:val="non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46819">
      <w:bodyDiv w:val="1"/>
      <w:marLeft w:val="0"/>
      <w:marRight w:val="0"/>
      <w:marTop w:val="0"/>
      <w:marBottom w:val="0"/>
      <w:divBdr>
        <w:top w:val="none" w:sz="0" w:space="0" w:color="auto"/>
        <w:left w:val="none" w:sz="0" w:space="0" w:color="auto"/>
        <w:bottom w:val="none" w:sz="0" w:space="0" w:color="auto"/>
        <w:right w:val="none" w:sz="0" w:space="0" w:color="auto"/>
      </w:divBdr>
      <w:divsChild>
        <w:div w:id="57823583">
          <w:marLeft w:val="0"/>
          <w:marRight w:val="0"/>
          <w:marTop w:val="0"/>
          <w:marBottom w:val="0"/>
          <w:divBdr>
            <w:top w:val="none" w:sz="0" w:space="0" w:color="auto"/>
            <w:left w:val="none" w:sz="0" w:space="0" w:color="auto"/>
            <w:bottom w:val="none" w:sz="0" w:space="0" w:color="auto"/>
            <w:right w:val="none" w:sz="0" w:space="0" w:color="auto"/>
          </w:divBdr>
        </w:div>
        <w:div w:id="1097362130">
          <w:marLeft w:val="0"/>
          <w:marRight w:val="0"/>
          <w:marTop w:val="0"/>
          <w:marBottom w:val="0"/>
          <w:divBdr>
            <w:top w:val="none" w:sz="0" w:space="0" w:color="auto"/>
            <w:left w:val="none" w:sz="0" w:space="0" w:color="auto"/>
            <w:bottom w:val="none" w:sz="0" w:space="0" w:color="auto"/>
            <w:right w:val="none" w:sz="0" w:space="0" w:color="auto"/>
          </w:divBdr>
        </w:div>
        <w:div w:id="1587108460">
          <w:marLeft w:val="0"/>
          <w:marRight w:val="0"/>
          <w:marTop w:val="0"/>
          <w:marBottom w:val="0"/>
          <w:divBdr>
            <w:top w:val="none" w:sz="0" w:space="0" w:color="auto"/>
            <w:left w:val="none" w:sz="0" w:space="0" w:color="auto"/>
            <w:bottom w:val="none" w:sz="0" w:space="0" w:color="auto"/>
            <w:right w:val="none" w:sz="0" w:space="0" w:color="auto"/>
          </w:divBdr>
        </w:div>
        <w:div w:id="2054577751">
          <w:marLeft w:val="0"/>
          <w:marRight w:val="0"/>
          <w:marTop w:val="0"/>
          <w:marBottom w:val="0"/>
          <w:divBdr>
            <w:top w:val="none" w:sz="0" w:space="0" w:color="auto"/>
            <w:left w:val="none" w:sz="0" w:space="0" w:color="auto"/>
            <w:bottom w:val="none" w:sz="0" w:space="0" w:color="auto"/>
            <w:right w:val="none" w:sz="0" w:space="0" w:color="auto"/>
          </w:divBdr>
        </w:div>
      </w:divsChild>
    </w:div>
    <w:div w:id="704602649">
      <w:bodyDiv w:val="1"/>
      <w:marLeft w:val="0"/>
      <w:marRight w:val="0"/>
      <w:marTop w:val="0"/>
      <w:marBottom w:val="0"/>
      <w:divBdr>
        <w:top w:val="none" w:sz="0" w:space="0" w:color="auto"/>
        <w:left w:val="none" w:sz="0" w:space="0" w:color="auto"/>
        <w:bottom w:val="none" w:sz="0" w:space="0" w:color="auto"/>
        <w:right w:val="none" w:sz="0" w:space="0" w:color="auto"/>
      </w:divBdr>
      <w:divsChild>
        <w:div w:id="434329367">
          <w:marLeft w:val="0"/>
          <w:marRight w:val="0"/>
          <w:marTop w:val="0"/>
          <w:marBottom w:val="0"/>
          <w:divBdr>
            <w:top w:val="none" w:sz="0" w:space="0" w:color="auto"/>
            <w:left w:val="none" w:sz="0" w:space="0" w:color="auto"/>
            <w:bottom w:val="none" w:sz="0" w:space="0" w:color="auto"/>
            <w:right w:val="none" w:sz="0" w:space="0" w:color="auto"/>
          </w:divBdr>
        </w:div>
        <w:div w:id="812454122">
          <w:marLeft w:val="0"/>
          <w:marRight w:val="0"/>
          <w:marTop w:val="0"/>
          <w:marBottom w:val="0"/>
          <w:divBdr>
            <w:top w:val="none" w:sz="0" w:space="0" w:color="auto"/>
            <w:left w:val="none" w:sz="0" w:space="0" w:color="auto"/>
            <w:bottom w:val="none" w:sz="0" w:space="0" w:color="auto"/>
            <w:right w:val="none" w:sz="0" w:space="0" w:color="auto"/>
          </w:divBdr>
        </w:div>
        <w:div w:id="1763641712">
          <w:marLeft w:val="0"/>
          <w:marRight w:val="0"/>
          <w:marTop w:val="0"/>
          <w:marBottom w:val="0"/>
          <w:divBdr>
            <w:top w:val="none" w:sz="0" w:space="0" w:color="auto"/>
            <w:left w:val="none" w:sz="0" w:space="0" w:color="auto"/>
            <w:bottom w:val="none" w:sz="0" w:space="0" w:color="auto"/>
            <w:right w:val="none" w:sz="0" w:space="0" w:color="auto"/>
          </w:divBdr>
        </w:div>
        <w:div w:id="1801460632">
          <w:marLeft w:val="0"/>
          <w:marRight w:val="0"/>
          <w:marTop w:val="0"/>
          <w:marBottom w:val="0"/>
          <w:divBdr>
            <w:top w:val="none" w:sz="0" w:space="0" w:color="auto"/>
            <w:left w:val="none" w:sz="0" w:space="0" w:color="auto"/>
            <w:bottom w:val="none" w:sz="0" w:space="0" w:color="auto"/>
            <w:right w:val="none" w:sz="0" w:space="0" w:color="auto"/>
          </w:divBdr>
        </w:div>
      </w:divsChild>
    </w:div>
    <w:div w:id="1214074542">
      <w:bodyDiv w:val="1"/>
      <w:marLeft w:val="0"/>
      <w:marRight w:val="0"/>
      <w:marTop w:val="0"/>
      <w:marBottom w:val="0"/>
      <w:divBdr>
        <w:top w:val="none" w:sz="0" w:space="0" w:color="auto"/>
        <w:left w:val="none" w:sz="0" w:space="0" w:color="auto"/>
        <w:bottom w:val="none" w:sz="0" w:space="0" w:color="auto"/>
        <w:right w:val="none" w:sz="0" w:space="0" w:color="auto"/>
      </w:divBdr>
      <w:divsChild>
        <w:div w:id="28074663">
          <w:marLeft w:val="0"/>
          <w:marRight w:val="0"/>
          <w:marTop w:val="0"/>
          <w:marBottom w:val="0"/>
          <w:divBdr>
            <w:top w:val="none" w:sz="0" w:space="0" w:color="auto"/>
            <w:left w:val="none" w:sz="0" w:space="0" w:color="auto"/>
            <w:bottom w:val="none" w:sz="0" w:space="0" w:color="auto"/>
            <w:right w:val="none" w:sz="0" w:space="0" w:color="auto"/>
          </w:divBdr>
        </w:div>
        <w:div w:id="106120442">
          <w:marLeft w:val="0"/>
          <w:marRight w:val="0"/>
          <w:marTop w:val="0"/>
          <w:marBottom w:val="0"/>
          <w:divBdr>
            <w:top w:val="none" w:sz="0" w:space="0" w:color="auto"/>
            <w:left w:val="none" w:sz="0" w:space="0" w:color="auto"/>
            <w:bottom w:val="none" w:sz="0" w:space="0" w:color="auto"/>
            <w:right w:val="none" w:sz="0" w:space="0" w:color="auto"/>
          </w:divBdr>
          <w:divsChild>
            <w:div w:id="573512178">
              <w:marLeft w:val="0"/>
              <w:marRight w:val="0"/>
              <w:marTop w:val="0"/>
              <w:marBottom w:val="0"/>
              <w:divBdr>
                <w:top w:val="none" w:sz="0" w:space="0" w:color="auto"/>
                <w:left w:val="none" w:sz="0" w:space="0" w:color="auto"/>
                <w:bottom w:val="none" w:sz="0" w:space="0" w:color="auto"/>
                <w:right w:val="none" w:sz="0" w:space="0" w:color="auto"/>
              </w:divBdr>
            </w:div>
            <w:div w:id="634258033">
              <w:marLeft w:val="0"/>
              <w:marRight w:val="0"/>
              <w:marTop w:val="0"/>
              <w:marBottom w:val="0"/>
              <w:divBdr>
                <w:top w:val="none" w:sz="0" w:space="0" w:color="auto"/>
                <w:left w:val="none" w:sz="0" w:space="0" w:color="auto"/>
                <w:bottom w:val="none" w:sz="0" w:space="0" w:color="auto"/>
                <w:right w:val="none" w:sz="0" w:space="0" w:color="auto"/>
              </w:divBdr>
            </w:div>
            <w:div w:id="922378790">
              <w:marLeft w:val="0"/>
              <w:marRight w:val="0"/>
              <w:marTop w:val="0"/>
              <w:marBottom w:val="0"/>
              <w:divBdr>
                <w:top w:val="none" w:sz="0" w:space="0" w:color="auto"/>
                <w:left w:val="none" w:sz="0" w:space="0" w:color="auto"/>
                <w:bottom w:val="none" w:sz="0" w:space="0" w:color="auto"/>
                <w:right w:val="none" w:sz="0" w:space="0" w:color="auto"/>
              </w:divBdr>
            </w:div>
            <w:div w:id="930313424">
              <w:marLeft w:val="0"/>
              <w:marRight w:val="0"/>
              <w:marTop w:val="0"/>
              <w:marBottom w:val="0"/>
              <w:divBdr>
                <w:top w:val="none" w:sz="0" w:space="0" w:color="auto"/>
                <w:left w:val="none" w:sz="0" w:space="0" w:color="auto"/>
                <w:bottom w:val="none" w:sz="0" w:space="0" w:color="auto"/>
                <w:right w:val="none" w:sz="0" w:space="0" w:color="auto"/>
              </w:divBdr>
            </w:div>
            <w:div w:id="1106849656">
              <w:marLeft w:val="0"/>
              <w:marRight w:val="0"/>
              <w:marTop w:val="0"/>
              <w:marBottom w:val="0"/>
              <w:divBdr>
                <w:top w:val="none" w:sz="0" w:space="0" w:color="auto"/>
                <w:left w:val="none" w:sz="0" w:space="0" w:color="auto"/>
                <w:bottom w:val="none" w:sz="0" w:space="0" w:color="auto"/>
                <w:right w:val="none" w:sz="0" w:space="0" w:color="auto"/>
              </w:divBdr>
            </w:div>
            <w:div w:id="1154491287">
              <w:marLeft w:val="0"/>
              <w:marRight w:val="0"/>
              <w:marTop w:val="0"/>
              <w:marBottom w:val="0"/>
              <w:divBdr>
                <w:top w:val="none" w:sz="0" w:space="0" w:color="auto"/>
                <w:left w:val="none" w:sz="0" w:space="0" w:color="auto"/>
                <w:bottom w:val="none" w:sz="0" w:space="0" w:color="auto"/>
                <w:right w:val="none" w:sz="0" w:space="0" w:color="auto"/>
              </w:divBdr>
            </w:div>
            <w:div w:id="1269384684">
              <w:marLeft w:val="0"/>
              <w:marRight w:val="0"/>
              <w:marTop w:val="0"/>
              <w:marBottom w:val="0"/>
              <w:divBdr>
                <w:top w:val="none" w:sz="0" w:space="0" w:color="auto"/>
                <w:left w:val="none" w:sz="0" w:space="0" w:color="auto"/>
                <w:bottom w:val="none" w:sz="0" w:space="0" w:color="auto"/>
                <w:right w:val="none" w:sz="0" w:space="0" w:color="auto"/>
              </w:divBdr>
            </w:div>
            <w:div w:id="1330403607">
              <w:marLeft w:val="0"/>
              <w:marRight w:val="0"/>
              <w:marTop w:val="0"/>
              <w:marBottom w:val="0"/>
              <w:divBdr>
                <w:top w:val="none" w:sz="0" w:space="0" w:color="auto"/>
                <w:left w:val="none" w:sz="0" w:space="0" w:color="auto"/>
                <w:bottom w:val="none" w:sz="0" w:space="0" w:color="auto"/>
                <w:right w:val="none" w:sz="0" w:space="0" w:color="auto"/>
              </w:divBdr>
            </w:div>
            <w:div w:id="1447117919">
              <w:marLeft w:val="0"/>
              <w:marRight w:val="0"/>
              <w:marTop w:val="0"/>
              <w:marBottom w:val="0"/>
              <w:divBdr>
                <w:top w:val="none" w:sz="0" w:space="0" w:color="auto"/>
                <w:left w:val="none" w:sz="0" w:space="0" w:color="auto"/>
                <w:bottom w:val="none" w:sz="0" w:space="0" w:color="auto"/>
                <w:right w:val="none" w:sz="0" w:space="0" w:color="auto"/>
              </w:divBdr>
            </w:div>
            <w:div w:id="1572230246">
              <w:marLeft w:val="0"/>
              <w:marRight w:val="0"/>
              <w:marTop w:val="0"/>
              <w:marBottom w:val="0"/>
              <w:divBdr>
                <w:top w:val="none" w:sz="0" w:space="0" w:color="auto"/>
                <w:left w:val="none" w:sz="0" w:space="0" w:color="auto"/>
                <w:bottom w:val="none" w:sz="0" w:space="0" w:color="auto"/>
                <w:right w:val="none" w:sz="0" w:space="0" w:color="auto"/>
              </w:divBdr>
            </w:div>
            <w:div w:id="1943226284">
              <w:marLeft w:val="0"/>
              <w:marRight w:val="0"/>
              <w:marTop w:val="0"/>
              <w:marBottom w:val="0"/>
              <w:divBdr>
                <w:top w:val="none" w:sz="0" w:space="0" w:color="auto"/>
                <w:left w:val="none" w:sz="0" w:space="0" w:color="auto"/>
                <w:bottom w:val="none" w:sz="0" w:space="0" w:color="auto"/>
                <w:right w:val="none" w:sz="0" w:space="0" w:color="auto"/>
              </w:divBdr>
            </w:div>
            <w:div w:id="1988825852">
              <w:marLeft w:val="0"/>
              <w:marRight w:val="0"/>
              <w:marTop w:val="0"/>
              <w:marBottom w:val="0"/>
              <w:divBdr>
                <w:top w:val="none" w:sz="0" w:space="0" w:color="auto"/>
                <w:left w:val="none" w:sz="0" w:space="0" w:color="auto"/>
                <w:bottom w:val="none" w:sz="0" w:space="0" w:color="auto"/>
                <w:right w:val="none" w:sz="0" w:space="0" w:color="auto"/>
              </w:divBdr>
            </w:div>
          </w:divsChild>
        </w:div>
        <w:div w:id="633487677">
          <w:marLeft w:val="0"/>
          <w:marRight w:val="0"/>
          <w:marTop w:val="0"/>
          <w:marBottom w:val="0"/>
          <w:divBdr>
            <w:top w:val="none" w:sz="0" w:space="0" w:color="auto"/>
            <w:left w:val="none" w:sz="0" w:space="0" w:color="auto"/>
            <w:bottom w:val="none" w:sz="0" w:space="0" w:color="auto"/>
            <w:right w:val="none" w:sz="0" w:space="0" w:color="auto"/>
          </w:divBdr>
        </w:div>
        <w:div w:id="884952527">
          <w:marLeft w:val="0"/>
          <w:marRight w:val="0"/>
          <w:marTop w:val="0"/>
          <w:marBottom w:val="0"/>
          <w:divBdr>
            <w:top w:val="none" w:sz="0" w:space="0" w:color="auto"/>
            <w:left w:val="none" w:sz="0" w:space="0" w:color="auto"/>
            <w:bottom w:val="none" w:sz="0" w:space="0" w:color="auto"/>
            <w:right w:val="none" w:sz="0" w:space="0" w:color="auto"/>
          </w:divBdr>
        </w:div>
        <w:div w:id="1103495498">
          <w:marLeft w:val="0"/>
          <w:marRight w:val="0"/>
          <w:marTop w:val="0"/>
          <w:marBottom w:val="0"/>
          <w:divBdr>
            <w:top w:val="none" w:sz="0" w:space="0" w:color="auto"/>
            <w:left w:val="none" w:sz="0" w:space="0" w:color="auto"/>
            <w:bottom w:val="none" w:sz="0" w:space="0" w:color="auto"/>
            <w:right w:val="none" w:sz="0" w:space="0" w:color="auto"/>
          </w:divBdr>
        </w:div>
        <w:div w:id="1479346435">
          <w:marLeft w:val="0"/>
          <w:marRight w:val="0"/>
          <w:marTop w:val="0"/>
          <w:marBottom w:val="0"/>
          <w:divBdr>
            <w:top w:val="none" w:sz="0" w:space="0" w:color="auto"/>
            <w:left w:val="none" w:sz="0" w:space="0" w:color="auto"/>
            <w:bottom w:val="none" w:sz="0" w:space="0" w:color="auto"/>
            <w:right w:val="none" w:sz="0" w:space="0" w:color="auto"/>
          </w:divBdr>
        </w:div>
      </w:divsChild>
    </w:div>
    <w:div w:id="1406563566">
      <w:bodyDiv w:val="1"/>
      <w:marLeft w:val="0"/>
      <w:marRight w:val="0"/>
      <w:marTop w:val="0"/>
      <w:marBottom w:val="0"/>
      <w:divBdr>
        <w:top w:val="none" w:sz="0" w:space="0" w:color="auto"/>
        <w:left w:val="none" w:sz="0" w:space="0" w:color="auto"/>
        <w:bottom w:val="none" w:sz="0" w:space="0" w:color="auto"/>
        <w:right w:val="none" w:sz="0" w:space="0" w:color="auto"/>
      </w:divBdr>
      <w:divsChild>
        <w:div w:id="126627432">
          <w:marLeft w:val="0"/>
          <w:marRight w:val="0"/>
          <w:marTop w:val="0"/>
          <w:marBottom w:val="0"/>
          <w:divBdr>
            <w:top w:val="none" w:sz="0" w:space="0" w:color="auto"/>
            <w:left w:val="none" w:sz="0" w:space="0" w:color="auto"/>
            <w:bottom w:val="none" w:sz="0" w:space="0" w:color="auto"/>
            <w:right w:val="none" w:sz="0" w:space="0" w:color="auto"/>
          </w:divBdr>
        </w:div>
        <w:div w:id="849299611">
          <w:marLeft w:val="0"/>
          <w:marRight w:val="0"/>
          <w:marTop w:val="0"/>
          <w:marBottom w:val="0"/>
          <w:divBdr>
            <w:top w:val="none" w:sz="0" w:space="0" w:color="auto"/>
            <w:left w:val="none" w:sz="0" w:space="0" w:color="auto"/>
            <w:bottom w:val="none" w:sz="0" w:space="0" w:color="auto"/>
            <w:right w:val="none" w:sz="0" w:space="0" w:color="auto"/>
          </w:divBdr>
        </w:div>
        <w:div w:id="1052073686">
          <w:marLeft w:val="0"/>
          <w:marRight w:val="0"/>
          <w:marTop w:val="0"/>
          <w:marBottom w:val="0"/>
          <w:divBdr>
            <w:top w:val="none" w:sz="0" w:space="0" w:color="auto"/>
            <w:left w:val="none" w:sz="0" w:space="0" w:color="auto"/>
            <w:bottom w:val="none" w:sz="0" w:space="0" w:color="auto"/>
            <w:right w:val="none" w:sz="0" w:space="0" w:color="auto"/>
          </w:divBdr>
          <w:divsChild>
            <w:div w:id="13311071">
              <w:marLeft w:val="0"/>
              <w:marRight w:val="0"/>
              <w:marTop w:val="0"/>
              <w:marBottom w:val="0"/>
              <w:divBdr>
                <w:top w:val="none" w:sz="0" w:space="0" w:color="auto"/>
                <w:left w:val="none" w:sz="0" w:space="0" w:color="auto"/>
                <w:bottom w:val="none" w:sz="0" w:space="0" w:color="auto"/>
                <w:right w:val="none" w:sz="0" w:space="0" w:color="auto"/>
              </w:divBdr>
            </w:div>
            <w:div w:id="43481589">
              <w:marLeft w:val="0"/>
              <w:marRight w:val="0"/>
              <w:marTop w:val="0"/>
              <w:marBottom w:val="0"/>
              <w:divBdr>
                <w:top w:val="none" w:sz="0" w:space="0" w:color="auto"/>
                <w:left w:val="none" w:sz="0" w:space="0" w:color="auto"/>
                <w:bottom w:val="none" w:sz="0" w:space="0" w:color="auto"/>
                <w:right w:val="none" w:sz="0" w:space="0" w:color="auto"/>
              </w:divBdr>
            </w:div>
            <w:div w:id="335809879">
              <w:marLeft w:val="0"/>
              <w:marRight w:val="0"/>
              <w:marTop w:val="0"/>
              <w:marBottom w:val="0"/>
              <w:divBdr>
                <w:top w:val="none" w:sz="0" w:space="0" w:color="auto"/>
                <w:left w:val="none" w:sz="0" w:space="0" w:color="auto"/>
                <w:bottom w:val="none" w:sz="0" w:space="0" w:color="auto"/>
                <w:right w:val="none" w:sz="0" w:space="0" w:color="auto"/>
              </w:divBdr>
            </w:div>
            <w:div w:id="387457421">
              <w:marLeft w:val="0"/>
              <w:marRight w:val="0"/>
              <w:marTop w:val="0"/>
              <w:marBottom w:val="0"/>
              <w:divBdr>
                <w:top w:val="none" w:sz="0" w:space="0" w:color="auto"/>
                <w:left w:val="none" w:sz="0" w:space="0" w:color="auto"/>
                <w:bottom w:val="none" w:sz="0" w:space="0" w:color="auto"/>
                <w:right w:val="none" w:sz="0" w:space="0" w:color="auto"/>
              </w:divBdr>
            </w:div>
            <w:div w:id="593826722">
              <w:marLeft w:val="0"/>
              <w:marRight w:val="0"/>
              <w:marTop w:val="0"/>
              <w:marBottom w:val="0"/>
              <w:divBdr>
                <w:top w:val="none" w:sz="0" w:space="0" w:color="auto"/>
                <w:left w:val="none" w:sz="0" w:space="0" w:color="auto"/>
                <w:bottom w:val="none" w:sz="0" w:space="0" w:color="auto"/>
                <w:right w:val="none" w:sz="0" w:space="0" w:color="auto"/>
              </w:divBdr>
            </w:div>
            <w:div w:id="979918192">
              <w:marLeft w:val="0"/>
              <w:marRight w:val="0"/>
              <w:marTop w:val="0"/>
              <w:marBottom w:val="0"/>
              <w:divBdr>
                <w:top w:val="none" w:sz="0" w:space="0" w:color="auto"/>
                <w:left w:val="none" w:sz="0" w:space="0" w:color="auto"/>
                <w:bottom w:val="none" w:sz="0" w:space="0" w:color="auto"/>
                <w:right w:val="none" w:sz="0" w:space="0" w:color="auto"/>
              </w:divBdr>
            </w:div>
            <w:div w:id="989408090">
              <w:marLeft w:val="0"/>
              <w:marRight w:val="0"/>
              <w:marTop w:val="0"/>
              <w:marBottom w:val="0"/>
              <w:divBdr>
                <w:top w:val="none" w:sz="0" w:space="0" w:color="auto"/>
                <w:left w:val="none" w:sz="0" w:space="0" w:color="auto"/>
                <w:bottom w:val="none" w:sz="0" w:space="0" w:color="auto"/>
                <w:right w:val="none" w:sz="0" w:space="0" w:color="auto"/>
              </w:divBdr>
            </w:div>
            <w:div w:id="1167984308">
              <w:marLeft w:val="0"/>
              <w:marRight w:val="0"/>
              <w:marTop w:val="0"/>
              <w:marBottom w:val="0"/>
              <w:divBdr>
                <w:top w:val="none" w:sz="0" w:space="0" w:color="auto"/>
                <w:left w:val="none" w:sz="0" w:space="0" w:color="auto"/>
                <w:bottom w:val="none" w:sz="0" w:space="0" w:color="auto"/>
                <w:right w:val="none" w:sz="0" w:space="0" w:color="auto"/>
              </w:divBdr>
            </w:div>
            <w:div w:id="1528520747">
              <w:marLeft w:val="0"/>
              <w:marRight w:val="0"/>
              <w:marTop w:val="0"/>
              <w:marBottom w:val="0"/>
              <w:divBdr>
                <w:top w:val="none" w:sz="0" w:space="0" w:color="auto"/>
                <w:left w:val="none" w:sz="0" w:space="0" w:color="auto"/>
                <w:bottom w:val="none" w:sz="0" w:space="0" w:color="auto"/>
                <w:right w:val="none" w:sz="0" w:space="0" w:color="auto"/>
              </w:divBdr>
            </w:div>
            <w:div w:id="1610163480">
              <w:marLeft w:val="0"/>
              <w:marRight w:val="0"/>
              <w:marTop w:val="0"/>
              <w:marBottom w:val="0"/>
              <w:divBdr>
                <w:top w:val="none" w:sz="0" w:space="0" w:color="auto"/>
                <w:left w:val="none" w:sz="0" w:space="0" w:color="auto"/>
                <w:bottom w:val="none" w:sz="0" w:space="0" w:color="auto"/>
                <w:right w:val="none" w:sz="0" w:space="0" w:color="auto"/>
              </w:divBdr>
            </w:div>
            <w:div w:id="2029673443">
              <w:marLeft w:val="0"/>
              <w:marRight w:val="0"/>
              <w:marTop w:val="0"/>
              <w:marBottom w:val="0"/>
              <w:divBdr>
                <w:top w:val="none" w:sz="0" w:space="0" w:color="auto"/>
                <w:left w:val="none" w:sz="0" w:space="0" w:color="auto"/>
                <w:bottom w:val="none" w:sz="0" w:space="0" w:color="auto"/>
                <w:right w:val="none" w:sz="0" w:space="0" w:color="auto"/>
              </w:divBdr>
            </w:div>
            <w:div w:id="2047871204">
              <w:marLeft w:val="0"/>
              <w:marRight w:val="0"/>
              <w:marTop w:val="0"/>
              <w:marBottom w:val="0"/>
              <w:divBdr>
                <w:top w:val="none" w:sz="0" w:space="0" w:color="auto"/>
                <w:left w:val="none" w:sz="0" w:space="0" w:color="auto"/>
                <w:bottom w:val="none" w:sz="0" w:space="0" w:color="auto"/>
                <w:right w:val="none" w:sz="0" w:space="0" w:color="auto"/>
              </w:divBdr>
            </w:div>
          </w:divsChild>
        </w:div>
        <w:div w:id="1096754625">
          <w:marLeft w:val="0"/>
          <w:marRight w:val="0"/>
          <w:marTop w:val="0"/>
          <w:marBottom w:val="0"/>
          <w:divBdr>
            <w:top w:val="none" w:sz="0" w:space="0" w:color="auto"/>
            <w:left w:val="none" w:sz="0" w:space="0" w:color="auto"/>
            <w:bottom w:val="none" w:sz="0" w:space="0" w:color="auto"/>
            <w:right w:val="none" w:sz="0" w:space="0" w:color="auto"/>
          </w:divBdr>
        </w:div>
        <w:div w:id="1715494900">
          <w:marLeft w:val="0"/>
          <w:marRight w:val="0"/>
          <w:marTop w:val="0"/>
          <w:marBottom w:val="0"/>
          <w:divBdr>
            <w:top w:val="none" w:sz="0" w:space="0" w:color="auto"/>
            <w:left w:val="none" w:sz="0" w:space="0" w:color="auto"/>
            <w:bottom w:val="none" w:sz="0" w:space="0" w:color="auto"/>
            <w:right w:val="none" w:sz="0" w:space="0" w:color="auto"/>
          </w:divBdr>
        </w:div>
        <w:div w:id="1736120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ducation.sa.gov.au/policies/shared/camps-and-excursions-procedure.pdf" TargetMode="External" Id="rId13" /><Relationship Type="http://schemas.microsoft.com/office/2011/relationships/people" Target="people.xml" Id="rId18" /><Relationship Type="http://schemas.openxmlformats.org/officeDocument/2006/relationships/settings" Target="settings.xml" Id="rId3" /><Relationship Type="http://schemas.openxmlformats.org/officeDocument/2006/relationships/hyperlink" Target="https://education.history.sa.gov.au/request-a-booking-for-a-school-visit/"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microsoft.com/office/2016/09/relationships/commentsIds" Target="commentsIds.xml" Id="rId10" /><Relationship Type="http://schemas.openxmlformats.org/officeDocument/2006/relationships/theme" Target="theme/theme1.xml" Id="rId19" /><Relationship Type="http://schemas.openxmlformats.org/officeDocument/2006/relationships/webSettings" Target="webSettings.xml" Id="rId4" /><Relationship Type="http://schemas.microsoft.com/office/2011/relationships/commentsExtended" Target="commentsExtended.xml" Id="rId9" /><Relationship Type="http://schemas.openxmlformats.org/officeDocument/2006/relationships/hyperlink" Target="https://education.history.sa.gov.au/experience/self-guided-visit-to-the-centre-of-democracy/" TargetMode="External" Id="rId14" /><Relationship Type="http://schemas.openxmlformats.org/officeDocument/2006/relationships/hyperlink" Target="mailto:schools@centreofdemocracy.sa.gov.au" TargetMode="External" Id="R2bb928c6e2434d68" /><Relationship Type="http://schemas.openxmlformats.org/officeDocument/2006/relationships/hyperlink" Target="mailto:staff@centreofdemocracy.sa.gov.au" TargetMode="External" Id="R227e9639611045ad" /><Relationship Type="http://schemas.openxmlformats.org/officeDocument/2006/relationships/header" Target="header.xml" Id="R92edaa46dadf47f4" /><Relationship Type="http://schemas.openxmlformats.org/officeDocument/2006/relationships/hyperlink" Target="https://education.history.sa.gov.au/request-a-booking-for-a-school-visit/" TargetMode="External" Id="Rc6420b240ed04787"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Crystal Forward</dc:creator>
  <keywords/>
  <dc:description/>
  <lastModifiedBy>Crystal Forward</lastModifiedBy>
  <revision>154</revision>
  <lastPrinted>2026-06-17T22:19:00.0000000Z</lastPrinted>
  <dcterms:created xsi:type="dcterms:W3CDTF">2026-06-12T16:57:00.0000000Z</dcterms:created>
  <dcterms:modified xsi:type="dcterms:W3CDTF">2026-07-16T04:53:32.9847239Z</dcterms:modified>
</coreProperties>
</file>